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7C22" w14:textId="1E8E72A3" w:rsidR="00450931" w:rsidRDefault="00450931">
      <w:pPr>
        <w:rPr>
          <w:b/>
          <w:bCs/>
        </w:rPr>
      </w:pPr>
      <w:r>
        <w:rPr>
          <w:b/>
          <w:bCs/>
          <w:noProof/>
        </w:rPr>
        <w:drawing>
          <wp:inline distT="0" distB="0" distL="0" distR="0" wp14:anchorId="59D08BF7" wp14:editId="12B10D7A">
            <wp:extent cx="5760720" cy="19196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919605"/>
                    </a:xfrm>
                    <a:prstGeom prst="rect">
                      <a:avLst/>
                    </a:prstGeom>
                  </pic:spPr>
                </pic:pic>
              </a:graphicData>
            </a:graphic>
          </wp:inline>
        </w:drawing>
      </w:r>
    </w:p>
    <w:p w14:paraId="158FB788" w14:textId="1FD51E10" w:rsidR="000F6148" w:rsidRPr="003B2537" w:rsidRDefault="000F6148">
      <w:pPr>
        <w:rPr>
          <w:b/>
          <w:bCs/>
        </w:rPr>
      </w:pPr>
    </w:p>
    <w:p w14:paraId="1F5F0754" w14:textId="0A8FDB3B" w:rsidR="001761B2" w:rsidRPr="0089576A" w:rsidRDefault="001761B2">
      <w:r w:rsidRPr="0089576A">
        <w:t>Liebe Taekwondo Freunde!</w:t>
      </w:r>
    </w:p>
    <w:p w14:paraId="3155B738" w14:textId="77777777" w:rsidR="001761B2" w:rsidRPr="0089576A" w:rsidRDefault="001761B2">
      <w:r w:rsidRPr="0089576A">
        <w:t>In diesen ungewöhnlichen Zeiten freuen wir uns, euch zum ersten AUSTRIA ONLINE HANMADANG FESTIVAL einzuladen. Seit 2014 haben wir mit dem jährlichen Vienna Taekwondo Festival versucht, den Gedanken des Hanmadang Festivals in Korea nach Österreich zu bringen.</w:t>
      </w:r>
    </w:p>
    <w:p w14:paraId="4BDA11BE" w14:textId="6132C246" w:rsidR="001761B2" w:rsidRPr="0089576A" w:rsidRDefault="001761B2">
      <w:r w:rsidRPr="0089576A">
        <w:t>Hanmadang – das bedeutet ein Zusammentreffen von Taekwondo-Begeisterten aus vielen Ländern und freundlichen Wettkampf in teilweise ungewöhnlichen Kategorien. Im Vordergrund steht dabei nicht das Gewinnen um jeden Preis, sondern das Erreichen und Überschreiten von persönlichen Grenzen und das Messen eigener Fähigkeiten und Fertigkeiten mit Gleichgesinnten.</w:t>
      </w:r>
    </w:p>
    <w:p w14:paraId="7353CF2B" w14:textId="7D304D6D" w:rsidR="001761B2" w:rsidRPr="0089576A" w:rsidRDefault="001761B2">
      <w:r w:rsidRPr="0089576A">
        <w:t xml:space="preserve">Taekwondo kommt aus Korea und deswegen war es uns immer ein Anliegen, nicht nur den Sport, sondern auch die koreanische Kultur zu präsentieren und den Teilnehmern und Zuschauern nahe zu bringen. </w:t>
      </w:r>
      <w:r w:rsidR="0089576A" w:rsidRPr="0089576A">
        <w:t xml:space="preserve">Zu unseren bisherigen Veranstaltungen </w:t>
      </w:r>
      <w:r w:rsidRPr="0089576A">
        <w:t>haben</w:t>
      </w:r>
      <w:r w:rsidR="0089576A" w:rsidRPr="0089576A">
        <w:t xml:space="preserve"> wir</w:t>
      </w:r>
      <w:r w:rsidRPr="0089576A">
        <w:t xml:space="preserve"> auch viele anerkannte und hochrangige Meister </w:t>
      </w:r>
      <w:r w:rsidR="0089576A" w:rsidRPr="0089576A">
        <w:t>eingeladen um Vorführungen und Seminare zu machen und gleichzeitig hatten wir Show- und Demoblocks, wo verschiedene Aspekte des kulturellen Lebens präsentiert wurden.</w:t>
      </w:r>
    </w:p>
    <w:p w14:paraId="411739E5" w14:textId="4FC928AA" w:rsidR="0089576A" w:rsidRDefault="0089576A">
      <w:r w:rsidRPr="0089576A">
        <w:t xml:space="preserve">Das Vienna Taekwondo Festival war also keine </w:t>
      </w:r>
      <w:r>
        <w:t>‚</w:t>
      </w:r>
      <w:r w:rsidRPr="0089576A">
        <w:t>normale</w:t>
      </w:r>
      <w:r>
        <w:t>‘</w:t>
      </w:r>
      <w:r w:rsidRPr="0089576A">
        <w:t xml:space="preserve"> Taekwondo Veranstaltung. </w:t>
      </w:r>
      <w:r>
        <w:t>Bedingt durch die Corona Pandemie musste das Festival voriges Jahr entfallen und auch heuer ist keine Hallenveranstaltung möglich. Die rasante Entwicklung der Internet-</w:t>
      </w:r>
      <w:r w:rsidR="004D0ADB">
        <w:t>T</w:t>
      </w:r>
      <w:r>
        <w:t>echnologie gibt uns aber die Möglichkeit, die Veranstaltung als AUSTRIA ONLINE HANMADANG neu auferstehen zu lassen.</w:t>
      </w:r>
    </w:p>
    <w:p w14:paraId="46BCAC0F" w14:textId="5970F95B" w:rsidR="0089576A" w:rsidRDefault="0089576A">
      <w:r>
        <w:t xml:space="preserve">Ich hoffe also, euch wenn schon nicht persönlich, so doch virtuell beim AUSTRIA ONLINE HANMADANG </w:t>
      </w:r>
      <w:r w:rsidR="00E3155D">
        <w:t>2021 begrüßen zu können.</w:t>
      </w:r>
    </w:p>
    <w:p w14:paraId="6781EBFF" w14:textId="1A047986" w:rsidR="00450931" w:rsidRDefault="00450931" w:rsidP="00E3155D">
      <w:pPr>
        <w:spacing w:after="0"/>
      </w:pPr>
      <w:r>
        <w:rPr>
          <w:noProof/>
        </w:rPr>
        <w:drawing>
          <wp:inline distT="0" distB="0" distL="0" distR="0" wp14:anchorId="38B6C626" wp14:editId="60CF3C28">
            <wp:extent cx="1417320" cy="2057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20" cy="2057400"/>
                    </a:xfrm>
                    <a:prstGeom prst="rect">
                      <a:avLst/>
                    </a:prstGeom>
                  </pic:spPr>
                </pic:pic>
              </a:graphicData>
            </a:graphic>
          </wp:inline>
        </w:drawing>
      </w:r>
    </w:p>
    <w:p w14:paraId="5E1AEDC6" w14:textId="4DEF1192" w:rsidR="00E3155D" w:rsidRDefault="00E3155D" w:rsidP="00E3155D">
      <w:pPr>
        <w:spacing w:after="0"/>
      </w:pPr>
      <w:r>
        <w:t>Dr. Norbert Mosch</w:t>
      </w:r>
    </w:p>
    <w:p w14:paraId="5B27305A" w14:textId="5D785E52" w:rsidR="00E3155D" w:rsidRDefault="00E3155D" w:rsidP="00E3155D">
      <w:pPr>
        <w:spacing w:after="0"/>
      </w:pPr>
      <w:r>
        <w:t>9. Dan, KMAA Präsident</w:t>
      </w:r>
    </w:p>
    <w:p w14:paraId="6DC7467B" w14:textId="77777777" w:rsidR="009173B7" w:rsidRDefault="009173B7" w:rsidP="00E3155D">
      <w:pPr>
        <w:spacing w:after="0"/>
      </w:pPr>
    </w:p>
    <w:p w14:paraId="6C4134EA" w14:textId="7C20D88C" w:rsidR="009173B7" w:rsidRPr="009173B7" w:rsidRDefault="009173B7" w:rsidP="009173B7">
      <w:pPr>
        <w:spacing w:after="0"/>
        <w:jc w:val="center"/>
        <w:rPr>
          <w:b/>
          <w:bCs/>
          <w:sz w:val="28"/>
          <w:szCs w:val="28"/>
        </w:rPr>
      </w:pPr>
      <w:r w:rsidRPr="009173B7">
        <w:rPr>
          <w:b/>
          <w:bCs/>
          <w:sz w:val="28"/>
          <w:szCs w:val="28"/>
        </w:rPr>
        <w:lastRenderedPageBreak/>
        <w:t>AUSSCHREIBUNG</w:t>
      </w:r>
    </w:p>
    <w:p w14:paraId="47C7D1D1" w14:textId="77777777" w:rsidR="009173B7" w:rsidRDefault="009173B7" w:rsidP="00E3155D">
      <w:pPr>
        <w:spacing w:after="0"/>
      </w:pPr>
    </w:p>
    <w:p w14:paraId="75C16CE0" w14:textId="31534E22" w:rsidR="00E3155D" w:rsidRPr="00D673AF" w:rsidRDefault="009173B7" w:rsidP="009173B7">
      <w:pPr>
        <w:pStyle w:val="Listenabsatz"/>
        <w:numPr>
          <w:ilvl w:val="0"/>
          <w:numId w:val="7"/>
        </w:numPr>
        <w:spacing w:after="0"/>
        <w:rPr>
          <w:b/>
          <w:bCs/>
          <w:sz w:val="24"/>
          <w:szCs w:val="24"/>
        </w:rPr>
      </w:pPr>
      <w:r w:rsidRPr="00D673AF">
        <w:rPr>
          <w:b/>
          <w:bCs/>
          <w:sz w:val="24"/>
          <w:szCs w:val="24"/>
        </w:rPr>
        <w:t>Zusammenfassung</w:t>
      </w:r>
    </w:p>
    <w:p w14:paraId="6AB33FB7" w14:textId="6DCC8B59" w:rsidR="00E3155D" w:rsidRDefault="00E3155D" w:rsidP="00E3155D">
      <w:pPr>
        <w:spacing w:after="0"/>
      </w:pPr>
      <w:r w:rsidRPr="00E3155D">
        <w:t xml:space="preserve">Die Kukkiwon Masters </w:t>
      </w:r>
      <w:proofErr w:type="spellStart"/>
      <w:r w:rsidRPr="00E3155D">
        <w:t>Association</w:t>
      </w:r>
      <w:proofErr w:type="spellEnd"/>
      <w:r w:rsidRPr="00E3155D">
        <w:t xml:space="preserve"> Austria (KMAA) veranstaltet da</w:t>
      </w:r>
      <w:r>
        <w:t>s erste ‚LIVE‘ Online Hanmadang Festival. Die Teilnahme ist in den folgenden Kategorien möglich:</w:t>
      </w:r>
    </w:p>
    <w:p w14:paraId="01F84FD1" w14:textId="2E1AC584" w:rsidR="00E3155D" w:rsidRDefault="00E3155D" w:rsidP="00E3155D">
      <w:pPr>
        <w:spacing w:after="0"/>
      </w:pPr>
    </w:p>
    <w:p w14:paraId="54182276" w14:textId="732E731F" w:rsidR="00E3155D" w:rsidRDefault="003B2537" w:rsidP="00E3155D">
      <w:pPr>
        <w:spacing w:after="0"/>
      </w:pPr>
      <w:r>
        <w:t>Standard Poomsae:</w:t>
      </w:r>
      <w:r>
        <w:tab/>
      </w:r>
      <w:r>
        <w:tab/>
      </w:r>
      <w:r>
        <w:tab/>
        <w:t>Einzel, Paar, Gruppe</w:t>
      </w:r>
      <w:r>
        <w:tab/>
      </w:r>
      <w:r>
        <w:tab/>
        <w:t>alle Altersklassen</w:t>
      </w:r>
    </w:p>
    <w:p w14:paraId="351F68D9" w14:textId="5803560F" w:rsidR="003B2537" w:rsidRDefault="003B2537" w:rsidP="00E3155D">
      <w:pPr>
        <w:spacing w:after="0"/>
      </w:pPr>
      <w:r>
        <w:t>Kreativ (Freestyle) Poomsae:</w:t>
      </w:r>
      <w:r>
        <w:tab/>
      </w:r>
      <w:r>
        <w:tab/>
        <w:t>Einzel, 3er Team, 5er Team</w:t>
      </w:r>
      <w:r>
        <w:tab/>
        <w:t>alle Altersklassen</w:t>
      </w:r>
    </w:p>
    <w:p w14:paraId="39D17655" w14:textId="13096993" w:rsidR="003B2537" w:rsidRDefault="003B2537" w:rsidP="00E3155D">
      <w:pPr>
        <w:spacing w:after="0"/>
      </w:pPr>
      <w:r>
        <w:t>Eltern/Kind(er) Poomsae:</w:t>
      </w:r>
      <w:r>
        <w:tab/>
      </w:r>
      <w:r>
        <w:tab/>
        <w:t>Paar oder Gruppe</w:t>
      </w:r>
      <w:r>
        <w:tab/>
      </w:r>
      <w:r>
        <w:tab/>
        <w:t>alle Altersklassen</w:t>
      </w:r>
    </w:p>
    <w:p w14:paraId="1222D73A" w14:textId="6B23E3FF" w:rsidR="003B2537" w:rsidRDefault="003B2537" w:rsidP="00E3155D">
      <w:pPr>
        <w:spacing w:after="0"/>
      </w:pPr>
      <w:r>
        <w:t>Taekwondo Aerobic:</w:t>
      </w:r>
      <w:r>
        <w:tab/>
      </w:r>
      <w:r>
        <w:tab/>
      </w:r>
      <w:r>
        <w:tab/>
        <w:t>Gruppe</w:t>
      </w:r>
      <w:r>
        <w:tab/>
      </w:r>
      <w:r>
        <w:tab/>
      </w:r>
      <w:r>
        <w:tab/>
      </w:r>
      <w:r>
        <w:tab/>
        <w:t>alle Altersklassen</w:t>
      </w:r>
    </w:p>
    <w:p w14:paraId="10483199" w14:textId="77777777" w:rsidR="003B2537" w:rsidRDefault="003B2537" w:rsidP="00E3155D">
      <w:pPr>
        <w:spacing w:after="0"/>
      </w:pPr>
    </w:p>
    <w:p w14:paraId="4DB5F641" w14:textId="2CFB9A20" w:rsidR="003B2537" w:rsidRDefault="003B2537" w:rsidP="00E3155D">
      <w:pPr>
        <w:spacing w:after="0"/>
      </w:pPr>
      <w:r>
        <w:t>Serienbruchtest:</w:t>
      </w:r>
      <w:r>
        <w:tab/>
      </w:r>
      <w:r>
        <w:tab/>
      </w:r>
      <w:r>
        <w:tab/>
      </w:r>
      <w:r w:rsidR="008C0587">
        <w:tab/>
      </w:r>
      <w:r>
        <w:t>Einzel</w:t>
      </w:r>
      <w:r>
        <w:tab/>
      </w:r>
      <w:r>
        <w:tab/>
      </w:r>
      <w:r>
        <w:tab/>
        <w:t>ab 1</w:t>
      </w:r>
      <w:r w:rsidR="004D0ADB">
        <w:t>9</w:t>
      </w:r>
      <w:r>
        <w:t xml:space="preserve"> Jahre</w:t>
      </w:r>
    </w:p>
    <w:p w14:paraId="30ABB367" w14:textId="4B547871" w:rsidR="003B2537" w:rsidRDefault="003B2537" w:rsidP="00E3155D">
      <w:pPr>
        <w:spacing w:after="0"/>
      </w:pPr>
      <w:r>
        <w:t>Spezialbruchtest:</w:t>
      </w:r>
      <w:r>
        <w:tab/>
      </w:r>
      <w:r>
        <w:tab/>
      </w:r>
      <w:r>
        <w:tab/>
      </w:r>
      <w:r w:rsidR="008C0587">
        <w:tab/>
      </w:r>
      <w:r>
        <w:t>Einzel</w:t>
      </w:r>
      <w:r>
        <w:tab/>
      </w:r>
      <w:r>
        <w:tab/>
      </w:r>
      <w:r>
        <w:tab/>
        <w:t>ab 1</w:t>
      </w:r>
      <w:r w:rsidR="004D0ADB">
        <w:t>9</w:t>
      </w:r>
      <w:r>
        <w:t xml:space="preserve"> Jahre</w:t>
      </w:r>
    </w:p>
    <w:p w14:paraId="27BD8F8D" w14:textId="029D7773" w:rsidR="004D0ADB" w:rsidRDefault="004D0ADB" w:rsidP="00E3155D">
      <w:pPr>
        <w:spacing w:after="0"/>
      </w:pPr>
      <w:r>
        <w:t>Kraftbruchtest Faust/Handkante</w:t>
      </w:r>
      <w:r>
        <w:tab/>
      </w:r>
      <w:r w:rsidR="008C0587">
        <w:tab/>
      </w:r>
      <w:r>
        <w:t>Einzel</w:t>
      </w:r>
      <w:r>
        <w:tab/>
      </w:r>
      <w:r>
        <w:tab/>
      </w:r>
      <w:r>
        <w:tab/>
        <w:t>ab 19 Jahre</w:t>
      </w:r>
    </w:p>
    <w:p w14:paraId="50DABD65" w14:textId="6DFC1592" w:rsidR="004D0ADB" w:rsidRDefault="004D0ADB" w:rsidP="00E3155D">
      <w:pPr>
        <w:spacing w:after="0"/>
      </w:pPr>
      <w:r>
        <w:t xml:space="preserve">Kraftbruchtest </w:t>
      </w:r>
      <w:proofErr w:type="spellStart"/>
      <w:r>
        <w:t>Yop</w:t>
      </w:r>
      <w:proofErr w:type="spellEnd"/>
      <w:r>
        <w:t>/</w:t>
      </w:r>
      <w:proofErr w:type="spellStart"/>
      <w:r>
        <w:t>Duitchagi</w:t>
      </w:r>
      <w:proofErr w:type="spellEnd"/>
      <w:r>
        <w:tab/>
      </w:r>
      <w:r>
        <w:tab/>
      </w:r>
      <w:r w:rsidR="008C0587">
        <w:tab/>
      </w:r>
      <w:r>
        <w:t>Einzel</w:t>
      </w:r>
      <w:r>
        <w:tab/>
      </w:r>
      <w:r>
        <w:tab/>
      </w:r>
      <w:r>
        <w:tab/>
        <w:t>ab 19 Jahre</w:t>
      </w:r>
    </w:p>
    <w:p w14:paraId="09DDC9FB" w14:textId="7AD474FA" w:rsidR="003B2537" w:rsidRDefault="003B2537" w:rsidP="00E3155D">
      <w:pPr>
        <w:spacing w:after="0"/>
      </w:pPr>
      <w:r>
        <w:t>Speed Front Kick (</w:t>
      </w:r>
      <w:proofErr w:type="spellStart"/>
      <w:r>
        <w:t>Ap</w:t>
      </w:r>
      <w:proofErr w:type="spellEnd"/>
      <w:r w:rsidR="008C0587">
        <w:t>-/</w:t>
      </w:r>
      <w:proofErr w:type="spellStart"/>
      <w:r w:rsidR="008C0587">
        <w:t>Pandal</w:t>
      </w:r>
      <w:r>
        <w:t>chagi</w:t>
      </w:r>
      <w:proofErr w:type="spellEnd"/>
      <w:r>
        <w:t>):</w:t>
      </w:r>
      <w:r>
        <w:tab/>
      </w:r>
      <w:r w:rsidR="008C0587">
        <w:tab/>
      </w:r>
      <w:r>
        <w:t>Einzel</w:t>
      </w:r>
      <w:r>
        <w:tab/>
      </w:r>
      <w:r>
        <w:tab/>
      </w:r>
      <w:r>
        <w:tab/>
        <w:t>alle Altersklassen</w:t>
      </w:r>
    </w:p>
    <w:p w14:paraId="2CE12C9E" w14:textId="4398A42A" w:rsidR="003B2537" w:rsidRDefault="003B2537" w:rsidP="00E3155D">
      <w:pPr>
        <w:spacing w:after="0"/>
      </w:pPr>
      <w:r>
        <w:t xml:space="preserve">Speed </w:t>
      </w:r>
      <w:proofErr w:type="spellStart"/>
      <w:r>
        <w:t>D</w:t>
      </w:r>
      <w:r w:rsidR="008C0587">
        <w:t>rehkick</w:t>
      </w:r>
      <w:proofErr w:type="spellEnd"/>
      <w:r>
        <w:t xml:space="preserve"> (</w:t>
      </w:r>
      <w:proofErr w:type="spellStart"/>
      <w:r w:rsidR="008C0587">
        <w:t>Duit</w:t>
      </w:r>
      <w:proofErr w:type="spellEnd"/>
      <w:r w:rsidR="008C0587">
        <w:t>-/</w:t>
      </w:r>
      <w:proofErr w:type="spellStart"/>
      <w:r>
        <w:t>Momdollyochagi</w:t>
      </w:r>
      <w:proofErr w:type="spellEnd"/>
      <w:r>
        <w:t>):</w:t>
      </w:r>
      <w:r>
        <w:tab/>
        <w:t>Einzel</w:t>
      </w:r>
      <w:r>
        <w:tab/>
      </w:r>
      <w:r>
        <w:tab/>
      </w:r>
      <w:r>
        <w:tab/>
        <w:t>alle Altersklassen</w:t>
      </w:r>
    </w:p>
    <w:p w14:paraId="417A24AC" w14:textId="40B468A2" w:rsidR="003B2537" w:rsidRDefault="003B2537" w:rsidP="00E3155D">
      <w:pPr>
        <w:spacing w:after="0"/>
      </w:pPr>
    </w:p>
    <w:p w14:paraId="641ED44F" w14:textId="44744030" w:rsidR="00641355" w:rsidRPr="00641355" w:rsidRDefault="00641355" w:rsidP="00E3155D">
      <w:pPr>
        <w:spacing w:after="0"/>
        <w:rPr>
          <w:b/>
          <w:bCs/>
        </w:rPr>
      </w:pPr>
      <w:r w:rsidRPr="00641355">
        <w:rPr>
          <w:b/>
          <w:bCs/>
        </w:rPr>
        <w:t>Organisation</w:t>
      </w:r>
    </w:p>
    <w:p w14:paraId="3ACF480E" w14:textId="446ABF9C" w:rsidR="00641355" w:rsidRPr="0086284E" w:rsidRDefault="00641355" w:rsidP="00E3155D">
      <w:pPr>
        <w:spacing w:after="0"/>
      </w:pPr>
      <w:r w:rsidRPr="0086284E">
        <w:t>Veranstalter:</w:t>
      </w:r>
      <w:r w:rsidRPr="0086284E">
        <w:tab/>
        <w:t xml:space="preserve">Kukkiwon Masters </w:t>
      </w:r>
      <w:proofErr w:type="spellStart"/>
      <w:r w:rsidRPr="0086284E">
        <w:t>Association</w:t>
      </w:r>
      <w:proofErr w:type="spellEnd"/>
      <w:r w:rsidRPr="0086284E">
        <w:t xml:space="preserve"> Austria (KMAA)</w:t>
      </w:r>
    </w:p>
    <w:p w14:paraId="4E459292" w14:textId="3EC1C685" w:rsidR="00641355" w:rsidRPr="00641355" w:rsidRDefault="00641355" w:rsidP="00E3155D">
      <w:pPr>
        <w:spacing w:after="0"/>
      </w:pPr>
      <w:r w:rsidRPr="00641355">
        <w:t xml:space="preserve">Datum: </w:t>
      </w:r>
      <w:r w:rsidRPr="00641355">
        <w:tab/>
        <w:t xml:space="preserve">Samstag, </w:t>
      </w:r>
      <w:r w:rsidR="0086284E">
        <w:t>1</w:t>
      </w:r>
      <w:r w:rsidRPr="00641355">
        <w:t>. Mai 2021, Beginn 10.00 U</w:t>
      </w:r>
      <w:r>
        <w:t>hr</w:t>
      </w:r>
    </w:p>
    <w:p w14:paraId="0F9D2813" w14:textId="72814DD9" w:rsidR="00641355" w:rsidRPr="00641355" w:rsidRDefault="00641355" w:rsidP="00E3155D">
      <w:pPr>
        <w:spacing w:after="0"/>
      </w:pPr>
      <w:r>
        <w:t>Org. Komm.</w:t>
      </w:r>
      <w:r w:rsidRPr="00641355">
        <w:t>:</w:t>
      </w:r>
      <w:r w:rsidRPr="00641355">
        <w:tab/>
        <w:t>Dr. Norbert Mo</w:t>
      </w:r>
      <w:r>
        <w:t>sch, Dietmar Brandl</w:t>
      </w:r>
    </w:p>
    <w:p w14:paraId="41992354" w14:textId="77777777" w:rsidR="00641355" w:rsidRPr="00641355" w:rsidRDefault="00641355" w:rsidP="00E3155D">
      <w:pPr>
        <w:spacing w:after="0"/>
      </w:pPr>
    </w:p>
    <w:p w14:paraId="60E58E5B" w14:textId="6397339C" w:rsidR="00641355" w:rsidRDefault="00641355" w:rsidP="00E3155D">
      <w:pPr>
        <w:spacing w:after="0"/>
        <w:rPr>
          <w:b/>
          <w:bCs/>
        </w:rPr>
      </w:pPr>
      <w:r w:rsidRPr="00641355">
        <w:rPr>
          <w:b/>
          <w:bCs/>
        </w:rPr>
        <w:t>Zeitablauf</w:t>
      </w:r>
      <w:r w:rsidRPr="00641355">
        <w:rPr>
          <w:sz w:val="18"/>
          <w:szCs w:val="18"/>
        </w:rPr>
        <w:t xml:space="preserve"> (Änderungen möglich)</w:t>
      </w:r>
    </w:p>
    <w:p w14:paraId="78CE0D93" w14:textId="0A874D1D" w:rsidR="00641355" w:rsidRDefault="00641355" w:rsidP="00E3155D">
      <w:pPr>
        <w:spacing w:after="0"/>
      </w:pPr>
      <w:r>
        <w:t>10.00</w:t>
      </w:r>
      <w:r>
        <w:tab/>
      </w:r>
      <w:r>
        <w:tab/>
        <w:t>Eröffnung</w:t>
      </w:r>
    </w:p>
    <w:p w14:paraId="3FED80B6" w14:textId="4C8493CC" w:rsidR="00641355" w:rsidRDefault="00641355" w:rsidP="00E3155D">
      <w:pPr>
        <w:spacing w:after="0"/>
      </w:pPr>
      <w:r>
        <w:t>10.05</w:t>
      </w:r>
      <w:r>
        <w:tab/>
      </w:r>
      <w:r>
        <w:tab/>
        <w:t>Video - Rückblick auf das Vienna Taekwondo Festival</w:t>
      </w:r>
    </w:p>
    <w:p w14:paraId="1526CB9C" w14:textId="33E25409" w:rsidR="00641355" w:rsidRDefault="00641355" w:rsidP="00E3155D">
      <w:pPr>
        <w:spacing w:after="0"/>
      </w:pPr>
      <w:r>
        <w:t>10.08</w:t>
      </w:r>
      <w:r>
        <w:tab/>
      </w:r>
      <w:r>
        <w:tab/>
        <w:t>Vorstellung der Kampfrichter</w:t>
      </w:r>
    </w:p>
    <w:p w14:paraId="0CBEA9ED" w14:textId="53B32A2F" w:rsidR="00641355" w:rsidRDefault="00641355" w:rsidP="00E3155D">
      <w:pPr>
        <w:spacing w:after="0"/>
      </w:pPr>
      <w:r>
        <w:t>10.10</w:t>
      </w:r>
      <w:r>
        <w:tab/>
      </w:r>
      <w:r>
        <w:tab/>
        <w:t>Beginn der Wettbewerbe</w:t>
      </w:r>
      <w:r w:rsidR="00043888">
        <w:t xml:space="preserve"> Teil 1</w:t>
      </w:r>
    </w:p>
    <w:p w14:paraId="1B66233F" w14:textId="30537B5F" w:rsidR="00043888" w:rsidRDefault="00043888" w:rsidP="00E3155D">
      <w:pPr>
        <w:spacing w:after="0"/>
      </w:pPr>
      <w:r>
        <w:tab/>
      </w:r>
      <w:r>
        <w:tab/>
        <w:t>Pause – Vorführungen von Demoteams aus den vergangenen Jahren (ca. 15 Minuten)</w:t>
      </w:r>
    </w:p>
    <w:p w14:paraId="0DB0B193" w14:textId="66A0D181" w:rsidR="00043888" w:rsidRDefault="00043888" w:rsidP="00E3155D">
      <w:pPr>
        <w:spacing w:after="0"/>
      </w:pPr>
      <w:r>
        <w:tab/>
      </w:r>
      <w:r>
        <w:tab/>
        <w:t>Beginn der Wettbewerbe Teil 2</w:t>
      </w:r>
    </w:p>
    <w:p w14:paraId="72EC7594" w14:textId="74679F61" w:rsidR="00043888" w:rsidRDefault="00043888" w:rsidP="00E3155D">
      <w:pPr>
        <w:spacing w:after="0"/>
      </w:pPr>
    </w:p>
    <w:p w14:paraId="465A4CBE" w14:textId="1F25C845" w:rsidR="00043888" w:rsidRPr="00043888" w:rsidRDefault="00043888" w:rsidP="00E3155D">
      <w:pPr>
        <w:spacing w:after="0"/>
        <w:rPr>
          <w:b/>
          <w:bCs/>
        </w:rPr>
      </w:pPr>
      <w:r>
        <w:tab/>
      </w:r>
      <w:r>
        <w:tab/>
      </w:r>
      <w:r w:rsidRPr="00043888">
        <w:rPr>
          <w:b/>
          <w:bCs/>
        </w:rPr>
        <w:t>Geplante Reihenfolge der Kategorien:</w:t>
      </w:r>
    </w:p>
    <w:p w14:paraId="77521258" w14:textId="2FEEBEE0" w:rsidR="00043888" w:rsidRDefault="00043888" w:rsidP="00E3155D">
      <w:pPr>
        <w:spacing w:after="0"/>
      </w:pPr>
      <w:r>
        <w:tab/>
      </w:r>
      <w:r>
        <w:tab/>
        <w:t>Teil 1</w:t>
      </w:r>
      <w:r>
        <w:tab/>
      </w:r>
      <w:r>
        <w:tab/>
      </w:r>
      <w:r>
        <w:tab/>
      </w:r>
      <w:r>
        <w:tab/>
      </w:r>
      <w:r>
        <w:tab/>
        <w:t>Teil II</w:t>
      </w:r>
    </w:p>
    <w:p w14:paraId="50C8AB2F" w14:textId="751D690B" w:rsidR="00043888" w:rsidRPr="00641355" w:rsidRDefault="00043888" w:rsidP="00043888">
      <w:pPr>
        <w:spacing w:after="0"/>
        <w:ind w:left="708" w:firstLine="708"/>
      </w:pPr>
      <w:r>
        <w:t>Standard Poomsae Einzel</w:t>
      </w:r>
      <w:r>
        <w:tab/>
      </w:r>
      <w:r>
        <w:tab/>
        <w:t>Serienbruchtest</w:t>
      </w:r>
    </w:p>
    <w:p w14:paraId="50D34A72" w14:textId="0453CAC1" w:rsidR="00043888" w:rsidRDefault="00043888" w:rsidP="00E3155D">
      <w:pPr>
        <w:spacing w:after="0"/>
      </w:pPr>
      <w:r>
        <w:tab/>
      </w:r>
      <w:r>
        <w:tab/>
        <w:t>Standard Poomsae Paar</w:t>
      </w:r>
      <w:r>
        <w:tab/>
      </w:r>
      <w:r>
        <w:tab/>
        <w:t>Spezialbruchtest</w:t>
      </w:r>
    </w:p>
    <w:p w14:paraId="760DF61B" w14:textId="77777777" w:rsidR="00043888" w:rsidRDefault="00043888" w:rsidP="00E3155D">
      <w:pPr>
        <w:spacing w:after="0"/>
      </w:pPr>
      <w:r>
        <w:tab/>
      </w:r>
      <w:r>
        <w:tab/>
        <w:t>Standard Poomsae Gruppe</w:t>
      </w:r>
      <w:r>
        <w:tab/>
      </w:r>
      <w:r>
        <w:tab/>
      </w:r>
      <w:r>
        <w:tab/>
      </w:r>
    </w:p>
    <w:p w14:paraId="5ACFCD86" w14:textId="617F91EC" w:rsidR="00043888" w:rsidRDefault="00043888" w:rsidP="00422D67">
      <w:pPr>
        <w:spacing w:after="0"/>
        <w:ind w:left="4248" w:firstLine="708"/>
      </w:pPr>
      <w:r>
        <w:t>Kraftbruchtest Faust/Handkante</w:t>
      </w:r>
    </w:p>
    <w:p w14:paraId="029D1884" w14:textId="1BE0462A" w:rsidR="00043888" w:rsidRDefault="00043888" w:rsidP="00E3155D">
      <w:pPr>
        <w:spacing w:after="0"/>
      </w:pPr>
      <w:r>
        <w:tab/>
      </w:r>
      <w:r>
        <w:tab/>
        <w:t>Freestyle Poomsae Einzel</w:t>
      </w:r>
      <w:r w:rsidR="00422D67">
        <w:tab/>
      </w:r>
      <w:r w:rsidR="00422D67">
        <w:tab/>
        <w:t xml:space="preserve">Kraftbruchtest </w:t>
      </w:r>
      <w:proofErr w:type="spellStart"/>
      <w:r w:rsidR="00422D67">
        <w:t>Yop</w:t>
      </w:r>
      <w:proofErr w:type="spellEnd"/>
      <w:r w:rsidR="00422D67">
        <w:t>/</w:t>
      </w:r>
      <w:proofErr w:type="spellStart"/>
      <w:r w:rsidR="00422D67">
        <w:t>Duitchagi</w:t>
      </w:r>
      <w:proofErr w:type="spellEnd"/>
    </w:p>
    <w:p w14:paraId="48F3DEBF" w14:textId="31D6A944" w:rsidR="00043888" w:rsidRPr="00043888" w:rsidRDefault="00043888" w:rsidP="00E3155D">
      <w:pPr>
        <w:spacing w:after="0"/>
        <w:rPr>
          <w:lang w:val="en-US"/>
        </w:rPr>
      </w:pPr>
      <w:r>
        <w:tab/>
      </w:r>
      <w:r>
        <w:tab/>
      </w:r>
      <w:r w:rsidRPr="00043888">
        <w:rPr>
          <w:lang w:val="en-US"/>
        </w:rPr>
        <w:t>Freestyle Poomsae 3er Team</w:t>
      </w:r>
      <w:r w:rsidRPr="00043888">
        <w:rPr>
          <w:lang w:val="en-US"/>
        </w:rPr>
        <w:tab/>
      </w:r>
      <w:r w:rsidRPr="00043888">
        <w:rPr>
          <w:lang w:val="en-US"/>
        </w:rPr>
        <w:tab/>
      </w:r>
    </w:p>
    <w:p w14:paraId="0DBFA20A" w14:textId="0BB80A91" w:rsidR="00422D67" w:rsidRPr="00422D67" w:rsidRDefault="00043888" w:rsidP="00E3155D">
      <w:pPr>
        <w:spacing w:after="0"/>
        <w:rPr>
          <w:lang w:val="en-US"/>
        </w:rPr>
      </w:pPr>
      <w:r w:rsidRPr="00043888">
        <w:rPr>
          <w:lang w:val="en-US"/>
        </w:rPr>
        <w:tab/>
      </w:r>
      <w:r w:rsidRPr="00043888">
        <w:rPr>
          <w:lang w:val="en-US"/>
        </w:rPr>
        <w:tab/>
      </w:r>
      <w:r w:rsidRPr="00422D67">
        <w:rPr>
          <w:lang w:val="en-US"/>
        </w:rPr>
        <w:t>Freestyle Poomsae 5er Team</w:t>
      </w:r>
      <w:r w:rsidR="00422D67" w:rsidRPr="00422D67">
        <w:rPr>
          <w:lang w:val="en-US"/>
        </w:rPr>
        <w:tab/>
      </w:r>
      <w:r w:rsidR="00422D67" w:rsidRPr="00422D67">
        <w:rPr>
          <w:lang w:val="en-US"/>
        </w:rPr>
        <w:tab/>
      </w:r>
      <w:r w:rsidR="00422D67" w:rsidRPr="00043888">
        <w:rPr>
          <w:lang w:val="en-US"/>
        </w:rPr>
        <w:t>Speed F</w:t>
      </w:r>
      <w:r w:rsidR="00422D67">
        <w:rPr>
          <w:lang w:val="en-US"/>
        </w:rPr>
        <w:t>ront Kick (Ap-/</w:t>
      </w:r>
      <w:proofErr w:type="spellStart"/>
      <w:r w:rsidR="00422D67">
        <w:rPr>
          <w:lang w:val="en-US"/>
        </w:rPr>
        <w:t>Pandalchagi</w:t>
      </w:r>
      <w:proofErr w:type="spellEnd"/>
      <w:r w:rsidR="00422D67">
        <w:rPr>
          <w:lang w:val="en-US"/>
        </w:rPr>
        <w:t>)</w:t>
      </w:r>
    </w:p>
    <w:p w14:paraId="47D3C51B" w14:textId="77777777" w:rsidR="00422D67" w:rsidRPr="00422D67" w:rsidRDefault="00043888" w:rsidP="00422D67">
      <w:pPr>
        <w:spacing w:after="0"/>
      </w:pPr>
      <w:r w:rsidRPr="0086284E">
        <w:rPr>
          <w:lang w:val="en-US"/>
        </w:rPr>
        <w:tab/>
      </w:r>
      <w:r w:rsidRPr="0086284E">
        <w:rPr>
          <w:lang w:val="en-US"/>
        </w:rPr>
        <w:tab/>
      </w:r>
      <w:r>
        <w:t>Freestyle Poomsae Gruppe</w:t>
      </w:r>
      <w:r w:rsidR="00422D67">
        <w:tab/>
      </w:r>
      <w:r w:rsidR="00422D67">
        <w:tab/>
      </w:r>
      <w:r w:rsidR="00422D67" w:rsidRPr="00422D67">
        <w:t xml:space="preserve">Speed </w:t>
      </w:r>
      <w:proofErr w:type="spellStart"/>
      <w:r w:rsidR="00422D67" w:rsidRPr="00422D67">
        <w:t>Drehkick</w:t>
      </w:r>
      <w:proofErr w:type="spellEnd"/>
      <w:r w:rsidR="00422D67" w:rsidRPr="00422D67">
        <w:t xml:space="preserve"> (</w:t>
      </w:r>
      <w:proofErr w:type="spellStart"/>
      <w:r w:rsidR="00422D67" w:rsidRPr="00422D67">
        <w:t>Du</w:t>
      </w:r>
      <w:r w:rsidR="00422D67">
        <w:t>it</w:t>
      </w:r>
      <w:proofErr w:type="spellEnd"/>
      <w:r w:rsidR="00422D67">
        <w:t>-/</w:t>
      </w:r>
      <w:proofErr w:type="spellStart"/>
      <w:r w:rsidR="00422D67">
        <w:t>Momdollyochagi</w:t>
      </w:r>
      <w:proofErr w:type="spellEnd"/>
      <w:r w:rsidR="00422D67">
        <w:t>)</w:t>
      </w:r>
    </w:p>
    <w:p w14:paraId="7AFE5896" w14:textId="0A995E2B" w:rsidR="00043888" w:rsidRDefault="00043888" w:rsidP="00E3155D">
      <w:pPr>
        <w:spacing w:after="0"/>
      </w:pPr>
    </w:p>
    <w:p w14:paraId="38BE4BD9" w14:textId="006D3FBE" w:rsidR="00043888" w:rsidRDefault="00043888" w:rsidP="00E3155D">
      <w:pPr>
        <w:spacing w:after="0"/>
      </w:pPr>
      <w:r>
        <w:tab/>
      </w:r>
      <w:r>
        <w:tab/>
        <w:t>Eltern/Kind(er) Poomsae Paar</w:t>
      </w:r>
    </w:p>
    <w:p w14:paraId="7A330CA6" w14:textId="7C8DBFD9" w:rsidR="00043888" w:rsidRDefault="00043888" w:rsidP="00E3155D">
      <w:pPr>
        <w:spacing w:after="0"/>
      </w:pPr>
      <w:r>
        <w:tab/>
      </w:r>
      <w:r>
        <w:tab/>
        <w:t>Eltern/Kind(er) Poomsae Gruppe</w:t>
      </w:r>
    </w:p>
    <w:p w14:paraId="1342A62B" w14:textId="3FB2EBA7" w:rsidR="00043888" w:rsidRDefault="00043888" w:rsidP="00E3155D">
      <w:pPr>
        <w:spacing w:after="0"/>
      </w:pPr>
      <w:r>
        <w:tab/>
      </w:r>
      <w:r>
        <w:tab/>
        <w:t>Taekwondo Aerobic</w:t>
      </w:r>
    </w:p>
    <w:p w14:paraId="4E073697" w14:textId="030C575E" w:rsidR="00043888" w:rsidRDefault="00043888" w:rsidP="00E3155D">
      <w:pPr>
        <w:spacing w:after="0"/>
      </w:pPr>
    </w:p>
    <w:p w14:paraId="0B8064DA" w14:textId="3D9F45D5" w:rsidR="00043888" w:rsidRDefault="00422D67" w:rsidP="00E3155D">
      <w:pPr>
        <w:spacing w:after="0"/>
      </w:pPr>
      <w:r>
        <w:t>Die genauen Beginn Zeiten der Kategorien ergeben sich entsprechend der Teilnehmerzahl und werden rechtzeitig bekanntgegeben.</w:t>
      </w:r>
    </w:p>
    <w:p w14:paraId="20D714D3" w14:textId="7282B95E" w:rsidR="009173B7" w:rsidRPr="00773E94" w:rsidRDefault="009173B7" w:rsidP="009173B7">
      <w:pPr>
        <w:pStyle w:val="Listenabsatz"/>
        <w:numPr>
          <w:ilvl w:val="0"/>
          <w:numId w:val="1"/>
        </w:numPr>
        <w:autoSpaceDE w:val="0"/>
        <w:autoSpaceDN w:val="0"/>
        <w:adjustRightInd w:val="0"/>
        <w:spacing w:after="0" w:line="240" w:lineRule="auto"/>
        <w:rPr>
          <w:rFonts w:eastAsiaTheme="minorHAnsi" w:cs="YDIYGO340"/>
          <w:b/>
          <w:sz w:val="24"/>
          <w:szCs w:val="24"/>
          <w:lang w:eastAsia="en-US"/>
        </w:rPr>
      </w:pPr>
      <w:r w:rsidRPr="00773E94">
        <w:rPr>
          <w:rFonts w:eastAsiaTheme="minorHAnsi" w:cs="YDIYGO340"/>
          <w:b/>
          <w:sz w:val="24"/>
          <w:szCs w:val="24"/>
          <w:lang w:eastAsia="en-US"/>
        </w:rPr>
        <w:lastRenderedPageBreak/>
        <w:t>Qualifik</w:t>
      </w:r>
      <w:r>
        <w:rPr>
          <w:rFonts w:eastAsiaTheme="minorHAnsi" w:cs="YDIYGO340"/>
          <w:b/>
          <w:sz w:val="24"/>
          <w:szCs w:val="24"/>
          <w:lang w:eastAsia="en-US"/>
        </w:rPr>
        <w:t xml:space="preserve">ation, </w:t>
      </w:r>
      <w:r w:rsidRPr="00773E94">
        <w:rPr>
          <w:rFonts w:eastAsiaTheme="minorHAnsi" w:cs="YDIYGO340"/>
          <w:b/>
          <w:sz w:val="24"/>
          <w:szCs w:val="24"/>
          <w:lang w:eastAsia="en-US"/>
        </w:rPr>
        <w:t>Alters</w:t>
      </w:r>
      <w:r>
        <w:rPr>
          <w:rFonts w:eastAsiaTheme="minorHAnsi" w:cs="YDIYGO340"/>
          <w:b/>
          <w:sz w:val="24"/>
          <w:szCs w:val="24"/>
          <w:lang w:eastAsia="en-US"/>
        </w:rPr>
        <w:t xml:space="preserve">klassen und </w:t>
      </w:r>
      <w:r w:rsidR="00D673AF">
        <w:rPr>
          <w:rFonts w:eastAsiaTheme="minorHAnsi" w:cs="YDIYGO340"/>
          <w:b/>
          <w:sz w:val="24"/>
          <w:szCs w:val="24"/>
          <w:lang w:eastAsia="en-US"/>
        </w:rPr>
        <w:t>Gruppeneinteilung</w:t>
      </w:r>
      <w:r w:rsidRPr="00773E94">
        <w:rPr>
          <w:rFonts w:eastAsiaTheme="minorHAnsi" w:cs="YDIYGO340"/>
          <w:b/>
          <w:sz w:val="24"/>
          <w:szCs w:val="24"/>
          <w:lang w:eastAsia="en-US"/>
        </w:rPr>
        <w:t xml:space="preserve"> der Teilnehmer</w:t>
      </w:r>
    </w:p>
    <w:p w14:paraId="2F569839" w14:textId="77777777" w:rsidR="009173B7" w:rsidRDefault="009173B7" w:rsidP="009173B7">
      <w:pPr>
        <w:autoSpaceDE w:val="0"/>
        <w:autoSpaceDN w:val="0"/>
        <w:adjustRightInd w:val="0"/>
        <w:spacing w:after="0" w:line="240" w:lineRule="auto"/>
        <w:rPr>
          <w:rFonts w:eastAsiaTheme="minorHAnsi" w:cs="YDIYGO330"/>
          <w:b/>
          <w:bCs/>
          <w:lang w:eastAsia="en-US"/>
        </w:rPr>
      </w:pPr>
    </w:p>
    <w:p w14:paraId="10139DF8" w14:textId="02AC8428" w:rsidR="009173B7" w:rsidRPr="009173B7" w:rsidRDefault="009173B7" w:rsidP="009173B7">
      <w:pPr>
        <w:autoSpaceDE w:val="0"/>
        <w:autoSpaceDN w:val="0"/>
        <w:adjustRightInd w:val="0"/>
        <w:spacing w:after="0" w:line="240" w:lineRule="auto"/>
        <w:rPr>
          <w:rFonts w:eastAsiaTheme="minorHAnsi" w:cs="YDIYGO330"/>
          <w:b/>
          <w:bCs/>
          <w:lang w:eastAsia="en-US"/>
        </w:rPr>
      </w:pPr>
      <w:r w:rsidRPr="009173B7">
        <w:rPr>
          <w:rFonts w:eastAsiaTheme="minorHAnsi" w:cs="YDIYGO330"/>
          <w:b/>
          <w:bCs/>
          <w:lang w:eastAsia="en-US"/>
        </w:rPr>
        <w:t>Qualifikation</w:t>
      </w:r>
    </w:p>
    <w:p w14:paraId="225729F4" w14:textId="6657FFC3" w:rsidR="009173B7" w:rsidRPr="00773E94" w:rsidRDefault="009173B7" w:rsidP="009173B7">
      <w:pPr>
        <w:autoSpaceDE w:val="0"/>
        <w:autoSpaceDN w:val="0"/>
        <w:adjustRightInd w:val="0"/>
        <w:spacing w:after="0" w:line="240" w:lineRule="auto"/>
        <w:rPr>
          <w:rFonts w:eastAsia="YDIYGO320" w:cs="YDIYGO320"/>
          <w:lang w:eastAsia="en-US"/>
        </w:rPr>
      </w:pPr>
      <w:r w:rsidRPr="00773E94">
        <w:rPr>
          <w:rFonts w:eastAsia="YDIYGO320" w:cs="YDIYGO320"/>
          <w:lang w:eastAsia="en-US"/>
        </w:rPr>
        <w:t xml:space="preserve">Minimum Graduierung in Taekwondo: </w:t>
      </w:r>
      <w:r>
        <w:rPr>
          <w:rFonts w:eastAsia="YDIYGO320" w:cs="YDIYGO320"/>
          <w:lang w:eastAsia="en-US"/>
        </w:rPr>
        <w:t>10</w:t>
      </w:r>
      <w:r w:rsidRPr="00773E94">
        <w:rPr>
          <w:rFonts w:eastAsia="YDIYGO320" w:cs="YDIYGO320"/>
          <w:lang w:eastAsia="en-US"/>
        </w:rPr>
        <w:t xml:space="preserve">. </w:t>
      </w:r>
      <w:proofErr w:type="spellStart"/>
      <w:r>
        <w:rPr>
          <w:rFonts w:eastAsia="YDIYGO320" w:cs="YDIYGO320"/>
          <w:lang w:eastAsia="en-US"/>
        </w:rPr>
        <w:t>K</w:t>
      </w:r>
      <w:r w:rsidRPr="00773E94">
        <w:rPr>
          <w:rFonts w:eastAsia="YDIYGO320" w:cs="YDIYGO320"/>
          <w:lang w:eastAsia="en-US"/>
        </w:rPr>
        <w:t>up</w:t>
      </w:r>
      <w:proofErr w:type="spellEnd"/>
      <w:r w:rsidRPr="00773E94">
        <w:rPr>
          <w:rFonts w:eastAsia="YDIYGO320" w:cs="YDIYGO320"/>
          <w:lang w:eastAsia="en-US"/>
        </w:rPr>
        <w:t xml:space="preserve">, bestätigt durch ID oder </w:t>
      </w:r>
      <w:r>
        <w:rPr>
          <w:rFonts w:eastAsia="YDIYGO320" w:cs="YDIYGO320"/>
          <w:lang w:eastAsia="en-US"/>
        </w:rPr>
        <w:t>Urkunde.</w:t>
      </w:r>
    </w:p>
    <w:p w14:paraId="04F12C44" w14:textId="77777777" w:rsidR="009173B7" w:rsidRDefault="009173B7" w:rsidP="009173B7">
      <w:pPr>
        <w:autoSpaceDE w:val="0"/>
        <w:autoSpaceDN w:val="0"/>
        <w:adjustRightInd w:val="0"/>
        <w:spacing w:after="0" w:line="240" w:lineRule="auto"/>
        <w:ind w:firstLine="360"/>
        <w:rPr>
          <w:rFonts w:ascii="MS Gothic" w:eastAsia="MS Gothic" w:hAnsi="MS Gothic" w:cs="MS Gothic"/>
          <w:lang w:eastAsia="en-US"/>
        </w:rPr>
      </w:pPr>
    </w:p>
    <w:p w14:paraId="49E547B0" w14:textId="54DB788C" w:rsidR="009173B7" w:rsidRPr="009173B7" w:rsidRDefault="009173B7" w:rsidP="009173B7">
      <w:pPr>
        <w:autoSpaceDE w:val="0"/>
        <w:autoSpaceDN w:val="0"/>
        <w:adjustRightInd w:val="0"/>
        <w:spacing w:after="0" w:line="240" w:lineRule="auto"/>
        <w:rPr>
          <w:rFonts w:eastAsiaTheme="minorHAnsi" w:cs="YDIYGO330"/>
          <w:b/>
          <w:bCs/>
          <w:lang w:eastAsia="en-US"/>
        </w:rPr>
      </w:pPr>
      <w:r w:rsidRPr="009173B7">
        <w:rPr>
          <w:rFonts w:eastAsiaTheme="minorHAnsi" w:cs="YDIYGO330"/>
          <w:b/>
          <w:bCs/>
          <w:lang w:eastAsia="en-US"/>
        </w:rPr>
        <w:t>Altersklassen</w:t>
      </w:r>
    </w:p>
    <w:p w14:paraId="2AD93582" w14:textId="67004B07" w:rsidR="009173B7" w:rsidRDefault="009173B7" w:rsidP="009173B7">
      <w:pPr>
        <w:spacing w:after="0"/>
        <w:ind w:firstLine="708"/>
        <w:rPr>
          <w:lang w:val="en-US"/>
        </w:rPr>
      </w:pPr>
      <w:r w:rsidRPr="009F459E">
        <w:t>Jun. I (-12)</w:t>
      </w:r>
      <w:r w:rsidRPr="009F459E">
        <w:tab/>
      </w:r>
      <w:r w:rsidRPr="009F459E">
        <w:tab/>
        <w:t>Jun II (13-15)</w:t>
      </w:r>
      <w:r w:rsidRPr="009F459E">
        <w:tab/>
      </w:r>
      <w:r w:rsidRPr="009F459E">
        <w:tab/>
        <w:t xml:space="preserve">Jun. </w:t>
      </w:r>
      <w:r w:rsidRPr="00860417">
        <w:rPr>
          <w:lang w:val="en-US"/>
        </w:rPr>
        <w:t>III (1</w:t>
      </w:r>
      <w:r w:rsidR="009F459E">
        <w:rPr>
          <w:lang w:val="en-US"/>
        </w:rPr>
        <w:t>6</w:t>
      </w:r>
      <w:r w:rsidRPr="00860417">
        <w:rPr>
          <w:lang w:val="en-US"/>
        </w:rPr>
        <w:t>-18)</w:t>
      </w:r>
    </w:p>
    <w:p w14:paraId="69E67ADD" w14:textId="0A0D9ECB" w:rsidR="009173B7" w:rsidRDefault="009173B7" w:rsidP="009173B7">
      <w:pPr>
        <w:spacing w:after="0"/>
        <w:rPr>
          <w:lang w:val="en-US"/>
        </w:rPr>
      </w:pPr>
      <w:r>
        <w:rPr>
          <w:lang w:val="en-US"/>
        </w:rPr>
        <w:tab/>
        <w:t>Sen. I (19-29)</w:t>
      </w:r>
      <w:r>
        <w:rPr>
          <w:lang w:val="en-US"/>
        </w:rPr>
        <w:tab/>
      </w:r>
      <w:r>
        <w:rPr>
          <w:lang w:val="en-US"/>
        </w:rPr>
        <w:tab/>
        <w:t>Sen. II (30-49)</w:t>
      </w:r>
    </w:p>
    <w:p w14:paraId="4A046ACB" w14:textId="47918DD7" w:rsidR="009173B7" w:rsidRPr="00860417" w:rsidRDefault="009173B7" w:rsidP="009173B7">
      <w:pPr>
        <w:spacing w:after="0"/>
      </w:pPr>
      <w:r>
        <w:rPr>
          <w:lang w:val="en-US"/>
        </w:rPr>
        <w:tab/>
      </w:r>
      <w:r w:rsidRPr="00860417">
        <w:t>Master I (50-59)</w:t>
      </w:r>
      <w:r w:rsidRPr="00860417">
        <w:tab/>
        <w:t>Master II (60+)</w:t>
      </w:r>
    </w:p>
    <w:p w14:paraId="7F609475" w14:textId="77777777" w:rsidR="009173B7" w:rsidRDefault="009173B7" w:rsidP="009173B7">
      <w:pPr>
        <w:spacing w:after="0" w:line="240" w:lineRule="auto"/>
        <w:ind w:firstLine="357"/>
        <w:rPr>
          <w:rFonts w:eastAsia="YDIYGO320" w:cs="YDIYGO320"/>
          <w:lang w:eastAsia="en-US"/>
        </w:rPr>
      </w:pPr>
    </w:p>
    <w:p w14:paraId="5AFB2DB6" w14:textId="24C51FE4" w:rsidR="009173B7" w:rsidRDefault="009173B7" w:rsidP="009173B7">
      <w:pPr>
        <w:spacing w:after="0" w:line="240" w:lineRule="auto"/>
        <w:rPr>
          <w:rFonts w:eastAsia="YDIYGO320" w:cs="YDIYGO320"/>
          <w:lang w:eastAsia="en-US"/>
        </w:rPr>
      </w:pPr>
      <w:r w:rsidRPr="00773E94">
        <w:rPr>
          <w:rFonts w:eastAsia="YDIYGO320" w:cs="YDIYGO320"/>
          <w:lang w:eastAsia="en-US"/>
        </w:rPr>
        <w:t>Die Alterseinteilung erfolgt nach dem Geburtsjahr.</w:t>
      </w:r>
      <w:r w:rsidR="0018782B">
        <w:rPr>
          <w:rFonts w:eastAsia="YDIYGO320" w:cs="YDIYGO320"/>
          <w:lang w:eastAsia="en-US"/>
        </w:rPr>
        <w:t xml:space="preserve"> Altersklassen können zusammengefasst werden.</w:t>
      </w:r>
    </w:p>
    <w:p w14:paraId="696544EC" w14:textId="6D120A11" w:rsidR="00D673AF" w:rsidRDefault="00D673AF" w:rsidP="009173B7">
      <w:pPr>
        <w:spacing w:after="0" w:line="240" w:lineRule="auto"/>
        <w:rPr>
          <w:rFonts w:eastAsia="YDIYGO320" w:cs="YDIYGO320"/>
          <w:lang w:eastAsia="en-US"/>
        </w:rPr>
      </w:pPr>
    </w:p>
    <w:p w14:paraId="1DF7CFD6" w14:textId="77777777" w:rsidR="00D673AF" w:rsidRDefault="00D673AF" w:rsidP="00D673AF">
      <w:pPr>
        <w:spacing w:after="0"/>
      </w:pPr>
      <w:r w:rsidRPr="00D673AF">
        <w:rPr>
          <w:b/>
          <w:bCs/>
        </w:rPr>
        <w:t>Gruppeneinteilung:</w:t>
      </w:r>
      <w:r>
        <w:tab/>
        <w:t xml:space="preserve">Gruppe B (Beginner): (10. </w:t>
      </w:r>
      <w:proofErr w:type="spellStart"/>
      <w:r>
        <w:t>Kup</w:t>
      </w:r>
      <w:proofErr w:type="spellEnd"/>
      <w:r>
        <w:t xml:space="preserve"> bis inkl. 7. </w:t>
      </w:r>
      <w:proofErr w:type="spellStart"/>
      <w:r>
        <w:t>Kup</w:t>
      </w:r>
      <w:proofErr w:type="spellEnd"/>
      <w:r>
        <w:t>)</w:t>
      </w:r>
    </w:p>
    <w:p w14:paraId="46ED0C13" w14:textId="77777777" w:rsidR="00D673AF" w:rsidRDefault="00D673AF" w:rsidP="00D673AF">
      <w:pPr>
        <w:spacing w:after="0"/>
        <w:ind w:left="1416" w:firstLine="708"/>
      </w:pPr>
      <w:r>
        <w:t xml:space="preserve">Gruppe F (Fortgeschrittene): (ab 6. </w:t>
      </w:r>
      <w:proofErr w:type="spellStart"/>
      <w:r>
        <w:t>Kup</w:t>
      </w:r>
      <w:proofErr w:type="spellEnd"/>
      <w:r>
        <w:t xml:space="preserve"> bis inkl. 1. </w:t>
      </w:r>
      <w:proofErr w:type="spellStart"/>
      <w:r>
        <w:t>Kup</w:t>
      </w:r>
      <w:proofErr w:type="spellEnd"/>
      <w:r>
        <w:t>)</w:t>
      </w:r>
    </w:p>
    <w:p w14:paraId="0EF50BBF" w14:textId="1C937CF9" w:rsidR="00D673AF" w:rsidRDefault="00D673AF" w:rsidP="00D673AF">
      <w:pPr>
        <w:spacing w:after="0"/>
        <w:ind w:left="1416" w:firstLine="708"/>
      </w:pPr>
      <w:r>
        <w:t xml:space="preserve">Gruppe M (Meister): (alle </w:t>
      </w:r>
      <w:proofErr w:type="spellStart"/>
      <w:r>
        <w:t>Danträger</w:t>
      </w:r>
      <w:proofErr w:type="spellEnd"/>
      <w:r>
        <w:t>)</w:t>
      </w:r>
    </w:p>
    <w:p w14:paraId="5E22876B" w14:textId="77777777" w:rsidR="009F459E" w:rsidRDefault="009F459E" w:rsidP="009F459E">
      <w:pPr>
        <w:spacing w:after="0"/>
      </w:pPr>
    </w:p>
    <w:p w14:paraId="612E13FA" w14:textId="15AB0D1B" w:rsidR="009F459E" w:rsidRDefault="009F459E" w:rsidP="009F459E">
      <w:pPr>
        <w:spacing w:after="0"/>
      </w:pPr>
      <w:r>
        <w:t>Alle Gruppen jeweils unterteilt in M/F</w:t>
      </w:r>
    </w:p>
    <w:p w14:paraId="711583AB" w14:textId="57C9152B" w:rsidR="009173B7" w:rsidRDefault="009173B7" w:rsidP="00D673AF">
      <w:pPr>
        <w:spacing w:after="0" w:line="240" w:lineRule="auto"/>
      </w:pPr>
    </w:p>
    <w:p w14:paraId="583DEF15" w14:textId="77777777" w:rsidR="009173B7" w:rsidRPr="0084339B" w:rsidRDefault="009173B7" w:rsidP="009173B7">
      <w:pPr>
        <w:spacing w:after="0" w:line="240" w:lineRule="auto"/>
        <w:ind w:firstLine="357"/>
      </w:pPr>
    </w:p>
    <w:p w14:paraId="61692E2E" w14:textId="77777777" w:rsidR="009173B7" w:rsidRPr="00773E94" w:rsidRDefault="009173B7" w:rsidP="009173B7">
      <w:pPr>
        <w:pStyle w:val="Listenabsatz"/>
        <w:numPr>
          <w:ilvl w:val="0"/>
          <w:numId w:val="2"/>
        </w:numPr>
        <w:autoSpaceDE w:val="0"/>
        <w:autoSpaceDN w:val="0"/>
        <w:adjustRightInd w:val="0"/>
        <w:spacing w:after="0" w:line="240" w:lineRule="auto"/>
        <w:rPr>
          <w:rFonts w:eastAsiaTheme="minorHAnsi" w:cs="YDIYGO340"/>
          <w:b/>
          <w:sz w:val="24"/>
          <w:szCs w:val="24"/>
          <w:lang w:eastAsia="en-US"/>
        </w:rPr>
      </w:pPr>
      <w:r w:rsidRPr="00773E94">
        <w:rPr>
          <w:rFonts w:eastAsiaTheme="minorHAnsi" w:cs="YDIYGO340"/>
          <w:b/>
          <w:sz w:val="24"/>
          <w:szCs w:val="24"/>
          <w:lang w:eastAsia="en-US"/>
        </w:rPr>
        <w:t>Teilnahmebestimmungen</w:t>
      </w:r>
    </w:p>
    <w:p w14:paraId="57AAAD40" w14:textId="745003A3" w:rsidR="009173B7" w:rsidRPr="00773E94" w:rsidRDefault="009173B7" w:rsidP="009173B7">
      <w:pPr>
        <w:autoSpaceDE w:val="0"/>
        <w:autoSpaceDN w:val="0"/>
        <w:adjustRightInd w:val="0"/>
        <w:spacing w:after="0" w:line="240" w:lineRule="auto"/>
        <w:rPr>
          <w:rFonts w:eastAsia="MS Gothic" w:cs="MS Gothic"/>
          <w:lang w:eastAsia="en-US"/>
        </w:rPr>
      </w:pPr>
      <w:r w:rsidRPr="00773E94">
        <w:rPr>
          <w:rFonts w:eastAsia="MS Gothic" w:cs="MS Gothic"/>
          <w:lang w:eastAsia="en-US"/>
        </w:rPr>
        <w:t xml:space="preserve">Die Teilnahme ist </w:t>
      </w:r>
      <w:r>
        <w:rPr>
          <w:rFonts w:eastAsia="MS Gothic" w:cs="MS Gothic"/>
          <w:lang w:eastAsia="en-US"/>
        </w:rPr>
        <w:t>a</w:t>
      </w:r>
      <w:r w:rsidRPr="00773E94">
        <w:rPr>
          <w:rFonts w:eastAsia="MS Gothic" w:cs="MS Gothic"/>
          <w:lang w:eastAsia="en-US"/>
        </w:rPr>
        <w:t>n mehreren Bewerben möglich</w:t>
      </w:r>
      <w:r>
        <w:rPr>
          <w:rFonts w:eastAsia="MS Gothic" w:cs="MS Gothic"/>
          <w:lang w:eastAsia="en-US"/>
        </w:rPr>
        <w:t>. Minderjährige müssen eine Einverständniserklärung des Erziehungsberechtigten vorweisen (siehe Anhang Anmeldeformulare).</w:t>
      </w:r>
    </w:p>
    <w:p w14:paraId="49C55960" w14:textId="5B09D803" w:rsidR="009173B7" w:rsidRDefault="009173B7" w:rsidP="009173B7">
      <w:pPr>
        <w:autoSpaceDE w:val="0"/>
        <w:autoSpaceDN w:val="0"/>
        <w:adjustRightInd w:val="0"/>
        <w:spacing w:after="0" w:line="240" w:lineRule="auto"/>
        <w:rPr>
          <w:rFonts w:eastAsia="YDIYGO310" w:cs="YDIYGO310"/>
          <w:lang w:eastAsia="en-US"/>
        </w:rPr>
      </w:pPr>
    </w:p>
    <w:p w14:paraId="23B0CDB3" w14:textId="77777777" w:rsidR="009173B7" w:rsidRPr="00773E94" w:rsidRDefault="009173B7" w:rsidP="009173B7">
      <w:pPr>
        <w:autoSpaceDE w:val="0"/>
        <w:autoSpaceDN w:val="0"/>
        <w:adjustRightInd w:val="0"/>
        <w:spacing w:after="0" w:line="240" w:lineRule="auto"/>
        <w:rPr>
          <w:rFonts w:eastAsia="YDIYGO310" w:cs="YDIYGO310"/>
          <w:lang w:eastAsia="en-US"/>
        </w:rPr>
      </w:pPr>
    </w:p>
    <w:p w14:paraId="33028BA5" w14:textId="77777777" w:rsidR="009173B7" w:rsidRPr="00773E94" w:rsidRDefault="009173B7" w:rsidP="009173B7">
      <w:pPr>
        <w:pStyle w:val="Listenabsatz"/>
        <w:numPr>
          <w:ilvl w:val="0"/>
          <w:numId w:val="2"/>
        </w:numPr>
        <w:autoSpaceDE w:val="0"/>
        <w:autoSpaceDN w:val="0"/>
        <w:adjustRightInd w:val="0"/>
        <w:spacing w:after="0" w:line="240" w:lineRule="auto"/>
        <w:rPr>
          <w:rFonts w:eastAsiaTheme="minorHAnsi" w:cs="YDIYGO340"/>
          <w:b/>
          <w:sz w:val="24"/>
          <w:szCs w:val="24"/>
          <w:lang w:eastAsia="en-US"/>
        </w:rPr>
      </w:pPr>
      <w:r w:rsidRPr="00773E94">
        <w:rPr>
          <w:rFonts w:eastAsiaTheme="minorHAnsi" w:cs="YDIYGO340"/>
          <w:b/>
          <w:sz w:val="24"/>
          <w:szCs w:val="24"/>
          <w:lang w:eastAsia="en-US"/>
        </w:rPr>
        <w:t>Wettkampfmethode</w:t>
      </w:r>
    </w:p>
    <w:p w14:paraId="2EAE8F6A" w14:textId="7AE0DA6C" w:rsidR="009173B7" w:rsidRPr="00773E94" w:rsidRDefault="009173B7" w:rsidP="009173B7">
      <w:pPr>
        <w:autoSpaceDE w:val="0"/>
        <w:autoSpaceDN w:val="0"/>
        <w:adjustRightInd w:val="0"/>
        <w:spacing w:after="0" w:line="240" w:lineRule="auto"/>
        <w:rPr>
          <w:rFonts w:eastAsiaTheme="minorHAnsi" w:cs="YDIYGO330"/>
          <w:lang w:eastAsia="en-US"/>
        </w:rPr>
      </w:pPr>
      <w:r w:rsidRPr="00773E94">
        <w:rPr>
          <w:rFonts w:eastAsiaTheme="minorHAnsi" w:cs="YDIYGO330"/>
          <w:lang w:eastAsia="en-US"/>
        </w:rPr>
        <w:t>Ausscheidung</w:t>
      </w:r>
    </w:p>
    <w:p w14:paraId="34BFADFF" w14:textId="77777777" w:rsidR="00D673AF" w:rsidRDefault="00D673AF" w:rsidP="009173B7">
      <w:pPr>
        <w:autoSpaceDE w:val="0"/>
        <w:autoSpaceDN w:val="0"/>
        <w:adjustRightInd w:val="0"/>
        <w:spacing w:after="0" w:line="240" w:lineRule="auto"/>
        <w:rPr>
          <w:rFonts w:eastAsia="YDIYGO310" w:cs="YDIYGO310"/>
          <w:lang w:eastAsia="en-US"/>
        </w:rPr>
      </w:pPr>
    </w:p>
    <w:p w14:paraId="6F89C135" w14:textId="46D3570F" w:rsidR="009173B7" w:rsidRPr="00773E94" w:rsidRDefault="00D673AF" w:rsidP="009173B7">
      <w:pPr>
        <w:autoSpaceDE w:val="0"/>
        <w:autoSpaceDN w:val="0"/>
        <w:adjustRightInd w:val="0"/>
        <w:spacing w:after="0" w:line="240" w:lineRule="auto"/>
        <w:rPr>
          <w:rFonts w:eastAsia="YDIYGO310" w:cs="YDIYGO310"/>
          <w:lang w:eastAsia="en-US"/>
        </w:rPr>
      </w:pPr>
      <w:r>
        <w:rPr>
          <w:rFonts w:eastAsia="YDIYGO310" w:cs="YDIYGO310"/>
          <w:lang w:eastAsia="en-US"/>
        </w:rPr>
        <w:t>Die</w:t>
      </w:r>
      <w:r w:rsidR="009173B7" w:rsidRPr="00773E94">
        <w:rPr>
          <w:rFonts w:eastAsia="YDIYGO310" w:cs="YDIYGO310"/>
          <w:lang w:eastAsia="en-US"/>
        </w:rPr>
        <w:t xml:space="preserve"> Teilnehmer der entsprechenden Kategorie </w:t>
      </w:r>
      <w:r>
        <w:rPr>
          <w:rFonts w:eastAsia="YDIYGO310" w:cs="YDIYGO310"/>
          <w:lang w:eastAsia="en-US"/>
        </w:rPr>
        <w:t>werden entsprechend ihren Leistungen bewertet</w:t>
      </w:r>
      <w:r w:rsidR="009173B7" w:rsidRPr="00773E94">
        <w:rPr>
          <w:rFonts w:eastAsia="YDIYGO310" w:cs="YDIYGO310"/>
          <w:lang w:eastAsia="en-US"/>
        </w:rPr>
        <w:t>.</w:t>
      </w:r>
    </w:p>
    <w:p w14:paraId="53FFE66C" w14:textId="0E8EFE2A" w:rsidR="009173B7" w:rsidRPr="00773E94" w:rsidRDefault="009173B7" w:rsidP="009173B7">
      <w:pPr>
        <w:autoSpaceDE w:val="0"/>
        <w:autoSpaceDN w:val="0"/>
        <w:adjustRightInd w:val="0"/>
        <w:spacing w:after="0" w:line="240" w:lineRule="auto"/>
        <w:rPr>
          <w:rFonts w:eastAsia="YDIYGO310" w:cs="YDIYGO310"/>
          <w:lang w:eastAsia="en-US"/>
        </w:rPr>
      </w:pPr>
      <w:r w:rsidRPr="00773E94">
        <w:rPr>
          <w:rFonts w:eastAsia="YDIYGO310" w:cs="YDIYGO310"/>
          <w:lang w:eastAsia="en-US"/>
        </w:rPr>
        <w:t xml:space="preserve">Bei Gleichstand zwischen zwei Teilnehmern (oder Teams) </w:t>
      </w:r>
      <w:r w:rsidR="00D673AF">
        <w:rPr>
          <w:rFonts w:eastAsia="YDIYGO310" w:cs="YDIYGO310"/>
          <w:lang w:eastAsia="en-US"/>
        </w:rPr>
        <w:t>wird der jeweilige Rang geteilt</w:t>
      </w:r>
      <w:r w:rsidRPr="00773E94">
        <w:rPr>
          <w:rFonts w:eastAsia="YDIYGO310" w:cs="YDIYGO310"/>
          <w:lang w:eastAsia="en-US"/>
        </w:rPr>
        <w:t>.</w:t>
      </w:r>
    </w:p>
    <w:p w14:paraId="20036F77" w14:textId="2AFBBB0E" w:rsidR="009173B7" w:rsidRPr="00773E94" w:rsidRDefault="009173B7" w:rsidP="009173B7">
      <w:pPr>
        <w:autoSpaceDE w:val="0"/>
        <w:autoSpaceDN w:val="0"/>
        <w:adjustRightInd w:val="0"/>
        <w:spacing w:after="0" w:line="240" w:lineRule="auto"/>
        <w:rPr>
          <w:rFonts w:eastAsiaTheme="minorHAnsi" w:cs="YDIYGO330"/>
          <w:lang w:eastAsia="en-US"/>
        </w:rPr>
      </w:pPr>
      <w:r w:rsidRPr="00773E94">
        <w:rPr>
          <w:rFonts w:eastAsia="Haansoft Batang" w:cs="Haansoft Batang"/>
          <w:lang w:eastAsia="en-US"/>
        </w:rPr>
        <w:t>Nur wenn mehr als</w:t>
      </w:r>
      <w:r w:rsidRPr="00773E94">
        <w:rPr>
          <w:rFonts w:eastAsiaTheme="minorHAnsi" w:cs="YDIYGO330"/>
          <w:lang w:eastAsia="en-US"/>
        </w:rPr>
        <w:t xml:space="preserve"> 3 Teilnehmer oder Teams teilnehmen wird die Kategorie gewertet.</w:t>
      </w:r>
    </w:p>
    <w:p w14:paraId="7E41D050" w14:textId="448FBAA9" w:rsidR="009173B7" w:rsidRDefault="009173B7" w:rsidP="009173B7">
      <w:pPr>
        <w:autoSpaceDE w:val="0"/>
        <w:autoSpaceDN w:val="0"/>
        <w:adjustRightInd w:val="0"/>
        <w:spacing w:after="0" w:line="240" w:lineRule="auto"/>
        <w:rPr>
          <w:rFonts w:eastAsiaTheme="minorHAnsi" w:cs="YDIYGO330"/>
          <w:lang w:eastAsia="en-US"/>
        </w:rPr>
      </w:pPr>
      <w:r w:rsidRPr="00773E94">
        <w:rPr>
          <w:rFonts w:eastAsia="Haansoft Batang" w:cs="Haansoft Batang"/>
          <w:lang w:eastAsia="en-US"/>
        </w:rPr>
        <w:t xml:space="preserve">Falls weniger als </w:t>
      </w:r>
      <w:r w:rsidRPr="00773E94">
        <w:rPr>
          <w:rFonts w:eastAsiaTheme="minorHAnsi" w:cs="YDIYGO330"/>
          <w:lang w:eastAsia="en-US"/>
        </w:rPr>
        <w:t>4 Teilnehmer gemeldet sind kann die Kategorie zusammengelegt werden.</w:t>
      </w:r>
    </w:p>
    <w:p w14:paraId="111D79A4" w14:textId="77777777" w:rsidR="009173B7" w:rsidRPr="00773E94" w:rsidRDefault="009173B7" w:rsidP="009173B7">
      <w:pPr>
        <w:pStyle w:val="Listenabsatz"/>
        <w:numPr>
          <w:ilvl w:val="0"/>
          <w:numId w:val="2"/>
        </w:numPr>
        <w:autoSpaceDE w:val="0"/>
        <w:autoSpaceDN w:val="0"/>
        <w:adjustRightInd w:val="0"/>
        <w:spacing w:after="0" w:line="240" w:lineRule="auto"/>
        <w:rPr>
          <w:rFonts w:eastAsiaTheme="minorHAnsi" w:cs="YDIYGO340"/>
          <w:b/>
          <w:sz w:val="24"/>
          <w:szCs w:val="24"/>
          <w:lang w:eastAsia="en-US"/>
        </w:rPr>
      </w:pPr>
      <w:r w:rsidRPr="00773E94">
        <w:rPr>
          <w:rFonts w:eastAsiaTheme="minorHAnsi" w:cs="YDIYGO340"/>
          <w:b/>
          <w:sz w:val="24"/>
          <w:szCs w:val="24"/>
          <w:lang w:eastAsia="en-US"/>
        </w:rPr>
        <w:t>Wettkampfkleidung</w:t>
      </w:r>
    </w:p>
    <w:p w14:paraId="32D0559B" w14:textId="77777777" w:rsidR="009173B7" w:rsidRPr="00773E94" w:rsidRDefault="009173B7" w:rsidP="009173B7">
      <w:pPr>
        <w:autoSpaceDE w:val="0"/>
        <w:autoSpaceDN w:val="0"/>
        <w:adjustRightInd w:val="0"/>
        <w:spacing w:after="0" w:line="240" w:lineRule="auto"/>
        <w:rPr>
          <w:rFonts w:ascii="MS Gothic" w:eastAsia="MS Gothic" w:hAnsi="MS Gothic" w:cs="MS Gothic"/>
          <w:lang w:eastAsia="en-US"/>
        </w:rPr>
      </w:pPr>
    </w:p>
    <w:p w14:paraId="7D70EAA7" w14:textId="70D08EA8" w:rsidR="009173B7" w:rsidRPr="00773E94" w:rsidRDefault="009173B7" w:rsidP="009173B7">
      <w:pPr>
        <w:autoSpaceDE w:val="0"/>
        <w:autoSpaceDN w:val="0"/>
        <w:adjustRightInd w:val="0"/>
        <w:spacing w:after="0" w:line="240" w:lineRule="auto"/>
        <w:rPr>
          <w:rFonts w:eastAsiaTheme="minorHAnsi" w:cs="YDIYGO330"/>
          <w:lang w:eastAsia="en-US"/>
        </w:rPr>
      </w:pPr>
      <w:r w:rsidRPr="00773E94">
        <w:rPr>
          <w:rFonts w:eastAsia="Haansoft Batang" w:cs="Haansoft Batang"/>
          <w:lang w:eastAsia="en-US"/>
        </w:rPr>
        <w:t>Die Wettkampfkleidung besteht aus der offiziellen Taekwondo U</w:t>
      </w:r>
      <w:r>
        <w:rPr>
          <w:rFonts w:eastAsia="Haansoft Batang" w:cs="Haansoft Batang"/>
          <w:lang w:eastAsia="en-US"/>
        </w:rPr>
        <w:t>niform (</w:t>
      </w:r>
      <w:proofErr w:type="spellStart"/>
      <w:r>
        <w:rPr>
          <w:rFonts w:eastAsia="Haansoft Batang" w:cs="Haansoft Batang"/>
          <w:lang w:eastAsia="en-US"/>
        </w:rPr>
        <w:t>D</w:t>
      </w:r>
      <w:r w:rsidRPr="00773E94">
        <w:rPr>
          <w:rFonts w:eastAsia="Haansoft Batang" w:cs="Haansoft Batang"/>
          <w:lang w:eastAsia="en-US"/>
        </w:rPr>
        <w:t>obok</w:t>
      </w:r>
      <w:proofErr w:type="spellEnd"/>
      <w:r w:rsidRPr="00773E94">
        <w:rPr>
          <w:rFonts w:eastAsia="Haansoft Batang" w:cs="Haansoft Batang"/>
          <w:lang w:eastAsia="en-US"/>
        </w:rPr>
        <w:t>)</w:t>
      </w:r>
      <w:r w:rsidR="0002661C">
        <w:rPr>
          <w:rFonts w:eastAsia="Haansoft Batang" w:cs="Haansoft Batang"/>
          <w:lang w:eastAsia="en-US"/>
        </w:rPr>
        <w:t xml:space="preserve"> entsprechend der jeweiligen Graduierung (kein schwarzer Kragen für Nicht-</w:t>
      </w:r>
      <w:proofErr w:type="spellStart"/>
      <w:r w:rsidR="0002661C">
        <w:rPr>
          <w:rFonts w:eastAsia="Haansoft Batang" w:cs="Haansoft Batang"/>
          <w:lang w:eastAsia="en-US"/>
        </w:rPr>
        <w:t>Danträger</w:t>
      </w:r>
      <w:proofErr w:type="spellEnd"/>
      <w:r w:rsidR="0002661C">
        <w:rPr>
          <w:rFonts w:eastAsia="Haansoft Batang" w:cs="Haansoft Batang"/>
          <w:lang w:eastAsia="en-US"/>
        </w:rPr>
        <w:t xml:space="preserve"> etc.)</w:t>
      </w:r>
      <w:r w:rsidRPr="00773E94">
        <w:rPr>
          <w:rFonts w:eastAsiaTheme="minorHAnsi" w:cs="YDIYGO330"/>
          <w:lang w:eastAsia="en-US"/>
        </w:rPr>
        <w:t>.</w:t>
      </w:r>
    </w:p>
    <w:p w14:paraId="6FE71694" w14:textId="77777777" w:rsidR="009173B7" w:rsidRDefault="009173B7" w:rsidP="009173B7">
      <w:pPr>
        <w:autoSpaceDE w:val="0"/>
        <w:autoSpaceDN w:val="0"/>
        <w:adjustRightInd w:val="0"/>
        <w:spacing w:after="0" w:line="240" w:lineRule="auto"/>
        <w:rPr>
          <w:rFonts w:eastAsia="YDIYGO310" w:cs="YDIYGO310"/>
          <w:lang w:eastAsia="en-US"/>
        </w:rPr>
      </w:pPr>
      <w:r w:rsidRPr="00773E94">
        <w:rPr>
          <w:rFonts w:eastAsia="YDIYGO310" w:cs="YDIYGO310"/>
          <w:lang w:eastAsia="en-US"/>
        </w:rPr>
        <w:t>* Ausnahme: im Taekwondo Aerobic Bewerb kann ein anderes Oberteil getragen w</w:t>
      </w:r>
      <w:r>
        <w:rPr>
          <w:rFonts w:eastAsia="YDIYGO310" w:cs="YDIYGO310"/>
          <w:lang w:eastAsia="en-US"/>
        </w:rPr>
        <w:t>e</w:t>
      </w:r>
      <w:r w:rsidRPr="00773E94">
        <w:rPr>
          <w:rFonts w:eastAsia="YDIYGO310" w:cs="YDIYGO310"/>
          <w:lang w:eastAsia="en-US"/>
        </w:rPr>
        <w:t>rden aber Hose und Gürtel sind obligatorisch.</w:t>
      </w:r>
    </w:p>
    <w:p w14:paraId="2C8F69A3" w14:textId="1C85ABFA" w:rsidR="00860417" w:rsidRDefault="00860417" w:rsidP="00E3155D">
      <w:pPr>
        <w:spacing w:after="0"/>
      </w:pPr>
    </w:p>
    <w:p w14:paraId="4F23452D" w14:textId="77777777" w:rsidR="009173B7" w:rsidRDefault="009173B7" w:rsidP="00E3155D">
      <w:pPr>
        <w:spacing w:after="0"/>
      </w:pPr>
    </w:p>
    <w:p w14:paraId="7708E4FA" w14:textId="77777777" w:rsidR="009173B7" w:rsidRPr="00D673AF" w:rsidRDefault="009173B7" w:rsidP="009173B7">
      <w:pPr>
        <w:pStyle w:val="Listenabsatz"/>
        <w:numPr>
          <w:ilvl w:val="0"/>
          <w:numId w:val="2"/>
        </w:numPr>
        <w:autoSpaceDE w:val="0"/>
        <w:autoSpaceDN w:val="0"/>
        <w:adjustRightInd w:val="0"/>
        <w:spacing w:after="0" w:line="240" w:lineRule="auto"/>
        <w:rPr>
          <w:rFonts w:eastAsia="YDIYGO320" w:cstheme="minorHAnsi"/>
          <w:b/>
          <w:sz w:val="24"/>
          <w:szCs w:val="24"/>
          <w:lang w:eastAsia="en-US"/>
        </w:rPr>
      </w:pPr>
      <w:r w:rsidRPr="00D673AF">
        <w:rPr>
          <w:rFonts w:eastAsia="YDIYGO320" w:cstheme="minorHAnsi"/>
          <w:b/>
          <w:sz w:val="24"/>
          <w:szCs w:val="24"/>
          <w:lang w:eastAsia="en-US"/>
        </w:rPr>
        <w:t>Ehrengaben</w:t>
      </w:r>
    </w:p>
    <w:p w14:paraId="786751D0" w14:textId="37E8DF38" w:rsidR="009173B7" w:rsidRDefault="009173B7" w:rsidP="00FA54AA">
      <w:pPr>
        <w:autoSpaceDE w:val="0"/>
        <w:autoSpaceDN w:val="0"/>
        <w:adjustRightInd w:val="0"/>
        <w:spacing w:after="0" w:line="240" w:lineRule="auto"/>
        <w:rPr>
          <w:rFonts w:eastAsia="Haansoft Batang" w:cstheme="minorHAnsi"/>
          <w:lang w:eastAsia="en-US"/>
        </w:rPr>
      </w:pPr>
      <w:r w:rsidRPr="00FA54AA">
        <w:rPr>
          <w:rFonts w:eastAsia="Haansoft Batang" w:cstheme="minorHAnsi"/>
          <w:lang w:eastAsia="en-US"/>
        </w:rPr>
        <w:t>Teilnehmerurkunde für alle Teilnehmer</w:t>
      </w:r>
      <w:r w:rsidR="00D673AF" w:rsidRPr="00FA54AA">
        <w:rPr>
          <w:rFonts w:eastAsia="Haansoft Batang" w:cstheme="minorHAnsi"/>
          <w:lang w:eastAsia="en-US"/>
        </w:rPr>
        <w:t xml:space="preserve"> (wird elektronisch übersendet)</w:t>
      </w:r>
      <w:r w:rsidR="000E0227">
        <w:rPr>
          <w:rFonts w:eastAsia="Haansoft Batang" w:cstheme="minorHAnsi"/>
          <w:lang w:eastAsia="en-US"/>
        </w:rPr>
        <w:t>.</w:t>
      </w:r>
    </w:p>
    <w:p w14:paraId="3062F445" w14:textId="5F41BE47" w:rsidR="000E0227" w:rsidRDefault="000E0227" w:rsidP="00FA54AA">
      <w:pPr>
        <w:autoSpaceDE w:val="0"/>
        <w:autoSpaceDN w:val="0"/>
        <w:adjustRightInd w:val="0"/>
        <w:spacing w:after="0" w:line="240" w:lineRule="auto"/>
        <w:rPr>
          <w:rFonts w:eastAsia="Haansoft Batang" w:cstheme="minorHAnsi"/>
          <w:lang w:eastAsia="en-US"/>
        </w:rPr>
      </w:pPr>
    </w:p>
    <w:p w14:paraId="782D8102" w14:textId="337060D8" w:rsidR="000E0227" w:rsidRDefault="000E0227" w:rsidP="00FA54AA">
      <w:pPr>
        <w:autoSpaceDE w:val="0"/>
        <w:autoSpaceDN w:val="0"/>
        <w:adjustRightInd w:val="0"/>
        <w:spacing w:after="0" w:line="240" w:lineRule="auto"/>
        <w:rPr>
          <w:rFonts w:eastAsia="Haansoft Batang" w:cstheme="minorHAnsi"/>
          <w:lang w:eastAsia="en-US"/>
        </w:rPr>
      </w:pPr>
      <w:r>
        <w:rPr>
          <w:rFonts w:eastAsia="Haansoft Batang" w:cstheme="minorHAnsi"/>
          <w:lang w:eastAsia="en-US"/>
        </w:rPr>
        <w:t>Medaillen für die ersten drei Teilnehmer jeder Kategorie (werden per Post zugeschickt oder können persönlich abgeholt werden).</w:t>
      </w:r>
    </w:p>
    <w:p w14:paraId="69E122CE" w14:textId="7D0118E4" w:rsidR="004D2463" w:rsidRDefault="004D2463" w:rsidP="00FA54AA">
      <w:pPr>
        <w:autoSpaceDE w:val="0"/>
        <w:autoSpaceDN w:val="0"/>
        <w:adjustRightInd w:val="0"/>
        <w:spacing w:after="0" w:line="240" w:lineRule="auto"/>
        <w:rPr>
          <w:rFonts w:eastAsia="Haansoft Batang" w:cstheme="minorHAnsi"/>
          <w:lang w:eastAsia="en-US"/>
        </w:rPr>
      </w:pPr>
    </w:p>
    <w:p w14:paraId="2E24DDC9" w14:textId="0D68478B" w:rsidR="004D2463" w:rsidRPr="00FA54AA" w:rsidRDefault="004D2463" w:rsidP="00FA54AA">
      <w:pPr>
        <w:autoSpaceDE w:val="0"/>
        <w:autoSpaceDN w:val="0"/>
        <w:adjustRightInd w:val="0"/>
        <w:spacing w:after="0" w:line="240" w:lineRule="auto"/>
        <w:rPr>
          <w:rFonts w:eastAsia="YDIYGO320" w:cstheme="minorHAnsi"/>
          <w:lang w:eastAsia="en-US"/>
        </w:rPr>
      </w:pPr>
      <w:r>
        <w:rPr>
          <w:rFonts w:eastAsia="Haansoft Batang" w:cstheme="minorHAnsi"/>
          <w:lang w:eastAsia="en-US"/>
        </w:rPr>
        <w:t>Pokale in der Gesamtwertung nach den Medaillenrängen für die besten drei Teams (werden per Post zugeschickt oder können persönlich abgeholt werden</w:t>
      </w:r>
      <w:r w:rsidR="000E0227">
        <w:rPr>
          <w:rFonts w:eastAsia="Haansoft Batang" w:cstheme="minorHAnsi"/>
          <w:lang w:eastAsia="en-US"/>
        </w:rPr>
        <w:t>)</w:t>
      </w:r>
      <w:r>
        <w:rPr>
          <w:rFonts w:eastAsia="Haansoft Batang" w:cstheme="minorHAnsi"/>
          <w:lang w:eastAsia="en-US"/>
        </w:rPr>
        <w:t>.</w:t>
      </w:r>
    </w:p>
    <w:p w14:paraId="2EBA88BB" w14:textId="1721A166" w:rsidR="009173B7" w:rsidRPr="00D673AF" w:rsidRDefault="009173B7" w:rsidP="009173B7">
      <w:pPr>
        <w:autoSpaceDE w:val="0"/>
        <w:autoSpaceDN w:val="0"/>
        <w:adjustRightInd w:val="0"/>
        <w:spacing w:after="0" w:line="240" w:lineRule="auto"/>
        <w:ind w:left="708"/>
        <w:rPr>
          <w:rFonts w:eastAsia="YDIYGO320" w:cstheme="minorHAnsi"/>
          <w:lang w:eastAsia="en-US"/>
        </w:rPr>
      </w:pPr>
    </w:p>
    <w:p w14:paraId="00397590" w14:textId="30C5A979" w:rsidR="009173B7" w:rsidRDefault="009173B7" w:rsidP="009173B7">
      <w:pPr>
        <w:autoSpaceDE w:val="0"/>
        <w:autoSpaceDN w:val="0"/>
        <w:adjustRightInd w:val="0"/>
        <w:spacing w:after="0" w:line="240" w:lineRule="auto"/>
        <w:ind w:left="708"/>
        <w:rPr>
          <w:rFonts w:eastAsia="YDIYGO320" w:cstheme="minorHAnsi"/>
          <w:lang w:eastAsia="en-US"/>
        </w:rPr>
      </w:pPr>
    </w:p>
    <w:p w14:paraId="2A036751" w14:textId="5F9F5887" w:rsidR="00422D67" w:rsidRDefault="00422D67" w:rsidP="009173B7">
      <w:pPr>
        <w:autoSpaceDE w:val="0"/>
        <w:autoSpaceDN w:val="0"/>
        <w:adjustRightInd w:val="0"/>
        <w:spacing w:after="0" w:line="240" w:lineRule="auto"/>
        <w:ind w:left="708"/>
        <w:rPr>
          <w:rFonts w:eastAsia="YDIYGO320" w:cstheme="minorHAnsi"/>
          <w:lang w:eastAsia="en-US"/>
        </w:rPr>
      </w:pPr>
    </w:p>
    <w:p w14:paraId="7F142588" w14:textId="77777777" w:rsidR="00422D67" w:rsidRPr="00D673AF" w:rsidRDefault="00422D67" w:rsidP="009173B7">
      <w:pPr>
        <w:autoSpaceDE w:val="0"/>
        <w:autoSpaceDN w:val="0"/>
        <w:adjustRightInd w:val="0"/>
        <w:spacing w:after="0" w:line="240" w:lineRule="auto"/>
        <w:ind w:left="708"/>
        <w:rPr>
          <w:rFonts w:eastAsia="YDIYGO320" w:cstheme="minorHAnsi"/>
          <w:lang w:eastAsia="en-US"/>
        </w:rPr>
      </w:pPr>
    </w:p>
    <w:p w14:paraId="1AF339AA" w14:textId="740DE3DF" w:rsidR="00D673AF" w:rsidRPr="00D673AF" w:rsidRDefault="00D673AF" w:rsidP="00D673AF">
      <w:pPr>
        <w:pStyle w:val="Listenabsatz"/>
        <w:numPr>
          <w:ilvl w:val="0"/>
          <w:numId w:val="2"/>
        </w:numPr>
        <w:autoSpaceDE w:val="0"/>
        <w:autoSpaceDN w:val="0"/>
        <w:adjustRightInd w:val="0"/>
        <w:spacing w:after="0" w:line="240" w:lineRule="auto"/>
        <w:rPr>
          <w:rFonts w:eastAsia="MS Gothic" w:cstheme="minorHAnsi"/>
          <w:sz w:val="24"/>
          <w:szCs w:val="24"/>
          <w:lang w:eastAsia="en-US"/>
        </w:rPr>
      </w:pPr>
      <w:r w:rsidRPr="00D673AF">
        <w:rPr>
          <w:rFonts w:eastAsia="YDIYGO320" w:cstheme="minorHAnsi"/>
          <w:b/>
          <w:sz w:val="24"/>
          <w:szCs w:val="24"/>
          <w:lang w:eastAsia="en-US"/>
        </w:rPr>
        <w:lastRenderedPageBreak/>
        <w:t>Durchführung der Wettbewerbe</w:t>
      </w:r>
    </w:p>
    <w:p w14:paraId="53EBCE48" w14:textId="6961F13F" w:rsidR="00D673AF" w:rsidRDefault="00D673AF" w:rsidP="00D673AF">
      <w:pPr>
        <w:autoSpaceDE w:val="0"/>
        <w:autoSpaceDN w:val="0"/>
        <w:adjustRightInd w:val="0"/>
        <w:spacing w:after="0" w:line="240" w:lineRule="auto"/>
        <w:rPr>
          <w:rFonts w:eastAsia="MS Gothic" w:cstheme="minorHAnsi"/>
          <w:lang w:eastAsia="en-US"/>
        </w:rPr>
      </w:pPr>
      <w:r>
        <w:rPr>
          <w:rFonts w:eastAsia="MS Gothic" w:cstheme="minorHAnsi"/>
          <w:lang w:eastAsia="en-US"/>
        </w:rPr>
        <w:t xml:space="preserve">Die Wettbewerbe werden </w:t>
      </w:r>
      <w:r w:rsidR="00FA54AA">
        <w:rPr>
          <w:rFonts w:eastAsia="MS Gothic" w:cstheme="minorHAnsi"/>
          <w:lang w:eastAsia="en-US"/>
        </w:rPr>
        <w:t xml:space="preserve">auf ZOOM durchgeführt mit einer zusätzlichen Live-Schaltung für Zuschauer auf </w:t>
      </w:r>
      <w:proofErr w:type="spellStart"/>
      <w:r w:rsidR="00FA54AA">
        <w:rPr>
          <w:rFonts w:eastAsia="MS Gothic" w:cstheme="minorHAnsi"/>
          <w:lang w:eastAsia="en-US"/>
        </w:rPr>
        <w:t>Youtube</w:t>
      </w:r>
      <w:proofErr w:type="spellEnd"/>
      <w:r w:rsidR="00E424D7">
        <w:rPr>
          <w:rFonts w:eastAsia="MS Gothic" w:cstheme="minorHAnsi"/>
          <w:lang w:eastAsia="en-US"/>
        </w:rPr>
        <w:t xml:space="preserve"> bzw. Facebook</w:t>
      </w:r>
      <w:r w:rsidR="00FA54AA">
        <w:rPr>
          <w:rFonts w:eastAsia="MS Gothic" w:cstheme="minorHAnsi"/>
          <w:lang w:eastAsia="en-US"/>
        </w:rPr>
        <w:t>. Die entsprechenden Links werden rechtzeitig veröffentlicht. Teilnehmer erhalten spätestens 24 Stunden vor Beginn eine Nachricht per E-Mail mit ihren Zugangsdaten und dem Zeitpunkt, wann sie auf ZOOM eingeloggt sein müssen.</w:t>
      </w:r>
    </w:p>
    <w:p w14:paraId="3EB54A7E" w14:textId="4BF7A6E7" w:rsidR="00FA54AA" w:rsidRDefault="00FA54AA" w:rsidP="00D673AF">
      <w:pPr>
        <w:autoSpaceDE w:val="0"/>
        <w:autoSpaceDN w:val="0"/>
        <w:adjustRightInd w:val="0"/>
        <w:spacing w:after="0" w:line="240" w:lineRule="auto"/>
        <w:rPr>
          <w:rFonts w:eastAsia="MS Gothic" w:cstheme="minorHAnsi"/>
          <w:lang w:eastAsia="en-US"/>
        </w:rPr>
      </w:pPr>
    </w:p>
    <w:p w14:paraId="76CAD1AB" w14:textId="601C01BC" w:rsidR="00FA54AA" w:rsidRPr="00FA54AA" w:rsidRDefault="00FA54AA" w:rsidP="00D673AF">
      <w:pPr>
        <w:autoSpaceDE w:val="0"/>
        <w:autoSpaceDN w:val="0"/>
        <w:adjustRightInd w:val="0"/>
        <w:spacing w:after="0" w:line="240" w:lineRule="auto"/>
        <w:rPr>
          <w:rFonts w:eastAsia="MS Gothic" w:cstheme="minorHAnsi"/>
          <w:b/>
          <w:bCs/>
          <w:lang w:eastAsia="en-US"/>
        </w:rPr>
      </w:pPr>
      <w:r w:rsidRPr="00FA54AA">
        <w:rPr>
          <w:rFonts w:eastAsia="MS Gothic" w:cstheme="minorHAnsi"/>
          <w:b/>
          <w:bCs/>
          <w:lang w:eastAsia="en-US"/>
        </w:rPr>
        <w:t>Technische Voraussetzungen zur Teilnahme</w:t>
      </w:r>
    </w:p>
    <w:p w14:paraId="1FA9EFA6" w14:textId="09F3F382" w:rsidR="00A119EB" w:rsidRDefault="00FA54AA" w:rsidP="00A119EB">
      <w:pPr>
        <w:autoSpaceDE w:val="0"/>
        <w:autoSpaceDN w:val="0"/>
        <w:adjustRightInd w:val="0"/>
        <w:spacing w:after="0" w:line="240" w:lineRule="auto"/>
        <w:rPr>
          <w:rFonts w:eastAsia="MS Gothic" w:cstheme="minorHAnsi"/>
          <w:lang w:eastAsia="en-US"/>
        </w:rPr>
      </w:pPr>
      <w:r>
        <w:rPr>
          <w:rFonts w:eastAsia="MS Gothic" w:cstheme="minorHAnsi"/>
          <w:lang w:eastAsia="en-US"/>
        </w:rPr>
        <w:t xml:space="preserve">ZOOM stellt die technische Plattform des Wettbewerbes dar. Alle Teilnehmer müssen den ZOOM-Client auf PC, Handy oder Tablet vor dem </w:t>
      </w:r>
      <w:r w:rsidR="00A119EB">
        <w:rPr>
          <w:rFonts w:eastAsia="MS Gothic" w:cstheme="minorHAnsi"/>
          <w:lang w:eastAsia="en-US"/>
        </w:rPr>
        <w:t>Bewerb</w:t>
      </w:r>
      <w:r>
        <w:rPr>
          <w:rFonts w:eastAsia="MS Gothic" w:cstheme="minorHAnsi"/>
          <w:lang w:eastAsia="en-US"/>
        </w:rPr>
        <w:t xml:space="preserve"> heruntergeladen haben (kostenlos erhältlich unter  </w:t>
      </w:r>
      <w:hyperlink r:id="rId7" w:history="1">
        <w:r w:rsidRPr="00307C3C">
          <w:rPr>
            <w:rStyle w:val="Hyperlink"/>
            <w:rFonts w:eastAsia="MS Gothic" w:cstheme="minorHAnsi"/>
            <w:lang w:eastAsia="en-US"/>
          </w:rPr>
          <w:t>https://zoom.us/download</w:t>
        </w:r>
      </w:hyperlink>
      <w:r>
        <w:rPr>
          <w:rFonts w:eastAsia="MS Gothic" w:cstheme="minorHAnsi"/>
          <w:lang w:eastAsia="en-US"/>
        </w:rPr>
        <w:t>).</w:t>
      </w:r>
      <w:r w:rsidR="00A119EB" w:rsidRPr="00A119EB">
        <w:rPr>
          <w:rFonts w:eastAsia="MS Gothic" w:cstheme="minorHAnsi"/>
          <w:lang w:eastAsia="en-US"/>
        </w:rPr>
        <w:t xml:space="preserve"> </w:t>
      </w:r>
      <w:r w:rsidR="00A119EB">
        <w:rPr>
          <w:rFonts w:eastAsia="MS Gothic" w:cstheme="minorHAnsi"/>
          <w:lang w:eastAsia="en-US"/>
        </w:rPr>
        <w:t xml:space="preserve">Bitte die ZOOM-App schon vor dem Veranstaltungstag testen. </w:t>
      </w:r>
    </w:p>
    <w:p w14:paraId="555B7205" w14:textId="77777777" w:rsidR="00A119EB" w:rsidRDefault="00A119EB" w:rsidP="00A119EB">
      <w:pPr>
        <w:autoSpaceDE w:val="0"/>
        <w:autoSpaceDN w:val="0"/>
        <w:adjustRightInd w:val="0"/>
        <w:spacing w:after="0" w:line="240" w:lineRule="auto"/>
        <w:rPr>
          <w:rFonts w:eastAsia="MS Gothic" w:cstheme="minorHAnsi"/>
          <w:lang w:eastAsia="en-US"/>
        </w:rPr>
      </w:pPr>
    </w:p>
    <w:p w14:paraId="079F55A0" w14:textId="3F19F091" w:rsidR="00A119EB" w:rsidRDefault="00A119EB" w:rsidP="009173B7">
      <w:pPr>
        <w:autoSpaceDE w:val="0"/>
        <w:autoSpaceDN w:val="0"/>
        <w:adjustRightInd w:val="0"/>
        <w:spacing w:after="0" w:line="240" w:lineRule="auto"/>
        <w:rPr>
          <w:rFonts w:eastAsia="MS Gothic" w:cstheme="minorHAnsi"/>
          <w:lang w:eastAsia="en-US"/>
        </w:rPr>
      </w:pPr>
      <w:r>
        <w:rPr>
          <w:rFonts w:eastAsia="MS Gothic" w:cstheme="minorHAnsi"/>
          <w:lang w:eastAsia="en-US"/>
        </w:rPr>
        <w:t>Die Anmeldung zur Live-Schaltung erfolgt dann mit dem vom Hanmadang-</w:t>
      </w:r>
      <w:proofErr w:type="spellStart"/>
      <w:r>
        <w:rPr>
          <w:rFonts w:eastAsia="MS Gothic" w:cstheme="minorHAnsi"/>
          <w:lang w:eastAsia="en-US"/>
        </w:rPr>
        <w:t>Org.Comm</w:t>
      </w:r>
      <w:proofErr w:type="spellEnd"/>
      <w:r>
        <w:rPr>
          <w:rFonts w:eastAsia="MS Gothic" w:cstheme="minorHAnsi"/>
          <w:lang w:eastAsia="en-US"/>
        </w:rPr>
        <w:t xml:space="preserve"> per E-Mail zugesendeten Schlüssel ca. zehn Minuten vor der angegebenen Wettkampfzeit des Teilnehmers.</w:t>
      </w:r>
    </w:p>
    <w:p w14:paraId="2CA89899" w14:textId="612EB6F3" w:rsidR="00A119EB" w:rsidRDefault="00A119EB" w:rsidP="009173B7">
      <w:pPr>
        <w:autoSpaceDE w:val="0"/>
        <w:autoSpaceDN w:val="0"/>
        <w:adjustRightInd w:val="0"/>
        <w:spacing w:after="0" w:line="240" w:lineRule="auto"/>
        <w:rPr>
          <w:rFonts w:eastAsia="MS Gothic" w:cstheme="minorHAnsi"/>
          <w:lang w:eastAsia="en-US"/>
        </w:rPr>
      </w:pPr>
      <w:r>
        <w:rPr>
          <w:rFonts w:eastAsia="MS Gothic" w:cstheme="minorHAnsi"/>
          <w:lang w:eastAsia="en-US"/>
        </w:rPr>
        <w:t>In der ZOOM-App dann bitte mit dem regulären Namen und Graduierung anmelden.</w:t>
      </w:r>
    </w:p>
    <w:p w14:paraId="582D8508" w14:textId="65556E4D" w:rsidR="00A119EB" w:rsidRDefault="00A119EB" w:rsidP="009173B7">
      <w:pPr>
        <w:autoSpaceDE w:val="0"/>
        <w:autoSpaceDN w:val="0"/>
        <w:adjustRightInd w:val="0"/>
        <w:spacing w:after="0" w:line="240" w:lineRule="auto"/>
        <w:rPr>
          <w:rFonts w:eastAsia="MS Gothic" w:cstheme="minorHAnsi"/>
          <w:lang w:eastAsia="en-US"/>
        </w:rPr>
      </w:pPr>
    </w:p>
    <w:p w14:paraId="19757D7B" w14:textId="46B819B3" w:rsidR="00A119EB" w:rsidRPr="00A119EB" w:rsidRDefault="00A119EB" w:rsidP="009173B7">
      <w:pPr>
        <w:autoSpaceDE w:val="0"/>
        <w:autoSpaceDN w:val="0"/>
        <w:adjustRightInd w:val="0"/>
        <w:spacing w:after="0" w:line="240" w:lineRule="auto"/>
        <w:rPr>
          <w:rFonts w:eastAsia="MS Gothic" w:cstheme="minorHAnsi"/>
          <w:b/>
          <w:bCs/>
          <w:lang w:eastAsia="en-US"/>
        </w:rPr>
      </w:pPr>
      <w:r w:rsidRPr="00A119EB">
        <w:rPr>
          <w:rFonts w:eastAsia="MS Gothic" w:cstheme="minorHAnsi"/>
          <w:b/>
          <w:bCs/>
          <w:lang w:eastAsia="en-US"/>
        </w:rPr>
        <w:t xml:space="preserve">Kameras </w:t>
      </w:r>
      <w:r>
        <w:rPr>
          <w:rFonts w:eastAsia="MS Gothic" w:cstheme="minorHAnsi"/>
          <w:b/>
          <w:bCs/>
          <w:lang w:eastAsia="en-US"/>
        </w:rPr>
        <w:t xml:space="preserve">und Bildausschnitt </w:t>
      </w:r>
      <w:r w:rsidRPr="00A119EB">
        <w:rPr>
          <w:rFonts w:eastAsia="MS Gothic" w:cstheme="minorHAnsi"/>
          <w:b/>
          <w:bCs/>
          <w:lang w:eastAsia="en-US"/>
        </w:rPr>
        <w:t>für die Übertragung</w:t>
      </w:r>
    </w:p>
    <w:p w14:paraId="100D834C" w14:textId="18A504D1" w:rsidR="000374B4" w:rsidRDefault="00A119EB" w:rsidP="009173B7">
      <w:pPr>
        <w:autoSpaceDE w:val="0"/>
        <w:autoSpaceDN w:val="0"/>
        <w:adjustRightInd w:val="0"/>
        <w:spacing w:after="0" w:line="240" w:lineRule="auto"/>
        <w:rPr>
          <w:rFonts w:eastAsia="MS Gothic" w:cstheme="minorHAnsi"/>
          <w:lang w:eastAsia="en-US"/>
        </w:rPr>
      </w:pPr>
      <w:r>
        <w:rPr>
          <w:rFonts w:eastAsia="MS Gothic" w:cstheme="minorHAnsi"/>
          <w:lang w:eastAsia="en-US"/>
        </w:rPr>
        <w:t xml:space="preserve">Es kann jede Webkamera verwendet werden (bitte vorher testen). </w:t>
      </w:r>
      <w:r w:rsidR="000374B4">
        <w:rPr>
          <w:rFonts w:eastAsia="MS Gothic" w:cstheme="minorHAnsi"/>
          <w:lang w:eastAsia="en-US"/>
        </w:rPr>
        <w:t>Mit dem entsprechenden technischen Zubehör kann man auch professionelle Digital- oder Studiokameras verwenden. Aber auch die Aufnahme mit der Handykamera ist möglich.</w:t>
      </w:r>
    </w:p>
    <w:p w14:paraId="5839CBE7" w14:textId="77777777" w:rsidR="000374B4" w:rsidRDefault="000374B4" w:rsidP="009173B7">
      <w:pPr>
        <w:autoSpaceDE w:val="0"/>
        <w:autoSpaceDN w:val="0"/>
        <w:adjustRightInd w:val="0"/>
        <w:spacing w:after="0" w:line="240" w:lineRule="auto"/>
        <w:rPr>
          <w:rFonts w:eastAsia="MS Gothic" w:cstheme="minorHAnsi"/>
          <w:lang w:eastAsia="en-US"/>
        </w:rPr>
      </w:pPr>
    </w:p>
    <w:p w14:paraId="75E87A13" w14:textId="1839E2F2" w:rsidR="00A119EB" w:rsidRDefault="00A119EB" w:rsidP="009173B7">
      <w:pPr>
        <w:autoSpaceDE w:val="0"/>
        <w:autoSpaceDN w:val="0"/>
        <w:adjustRightInd w:val="0"/>
        <w:spacing w:after="0" w:line="240" w:lineRule="auto"/>
        <w:rPr>
          <w:rFonts w:eastAsia="MS Gothic" w:cstheme="minorHAnsi"/>
          <w:lang w:eastAsia="en-US"/>
        </w:rPr>
      </w:pPr>
      <w:r>
        <w:rPr>
          <w:rFonts w:eastAsia="MS Gothic" w:cstheme="minorHAnsi"/>
          <w:lang w:eastAsia="en-US"/>
        </w:rPr>
        <w:t xml:space="preserve">Für eine korrekte Bewertung durch die Punkterichter muss der Bildausschnitt während </w:t>
      </w:r>
      <w:r w:rsidR="000374B4">
        <w:rPr>
          <w:rFonts w:eastAsia="MS Gothic" w:cstheme="minorHAnsi"/>
          <w:lang w:eastAsia="en-US"/>
        </w:rPr>
        <w:t>der Vorführung</w:t>
      </w:r>
      <w:r>
        <w:rPr>
          <w:rFonts w:eastAsia="MS Gothic" w:cstheme="minorHAnsi"/>
          <w:lang w:eastAsia="en-US"/>
        </w:rPr>
        <w:t xml:space="preserve"> den ganzen Körper</w:t>
      </w:r>
      <w:r w:rsidR="000374B4">
        <w:rPr>
          <w:rFonts w:eastAsia="MS Gothic" w:cstheme="minorHAnsi"/>
          <w:lang w:eastAsia="en-US"/>
        </w:rPr>
        <w:t xml:space="preserve"> zeigen. Ein Schwenken (links und rechts) durch einen Kameraoperator ist möglich, aber kein Hinein- oder Herauszoomen. Der Kamerastandpunkt selbst darf auch nicht verändert werden.</w:t>
      </w:r>
      <w:r w:rsidR="0048387E">
        <w:rPr>
          <w:rFonts w:eastAsia="MS Gothic" w:cstheme="minorHAnsi"/>
          <w:lang w:eastAsia="en-US"/>
        </w:rPr>
        <w:t xml:space="preserve"> Falls Techniken außerhalb des Bildausschnittes durchgeführt werden wird ein schwerer Fehler abgezogen.</w:t>
      </w:r>
    </w:p>
    <w:p w14:paraId="6167C189" w14:textId="64787D1C" w:rsidR="000374B4" w:rsidRDefault="000374B4" w:rsidP="009173B7">
      <w:pPr>
        <w:autoSpaceDE w:val="0"/>
        <w:autoSpaceDN w:val="0"/>
        <w:adjustRightInd w:val="0"/>
        <w:spacing w:after="0" w:line="240" w:lineRule="auto"/>
        <w:rPr>
          <w:rFonts w:eastAsia="MS Gothic" w:cstheme="minorHAnsi"/>
          <w:lang w:eastAsia="en-US"/>
        </w:rPr>
      </w:pPr>
    </w:p>
    <w:p w14:paraId="7D647AED" w14:textId="66C71493" w:rsidR="000374B4" w:rsidRDefault="000374B4" w:rsidP="009173B7">
      <w:pPr>
        <w:autoSpaceDE w:val="0"/>
        <w:autoSpaceDN w:val="0"/>
        <w:adjustRightInd w:val="0"/>
        <w:spacing w:after="0" w:line="240" w:lineRule="auto"/>
        <w:rPr>
          <w:rFonts w:eastAsia="MS Gothic" w:cstheme="minorHAnsi"/>
          <w:lang w:eastAsia="en-US"/>
        </w:rPr>
      </w:pPr>
      <w:r>
        <w:rPr>
          <w:rFonts w:eastAsia="MS Gothic" w:cstheme="minorHAnsi"/>
          <w:lang w:eastAsia="en-US"/>
        </w:rPr>
        <w:t>Bitte keinen virtuellen Hintergrund verwenden. Die Umgebung und der Hintergrund der Aufnahme sollten möglichst klar und einfach sein. Die Aufnahme kann zuhause, im Trainingsraum oder auch draußen (Garten, Wiese, Park) gemacht werden.</w:t>
      </w:r>
    </w:p>
    <w:p w14:paraId="3696EB68" w14:textId="77777777" w:rsidR="00A119EB" w:rsidRDefault="00A119EB" w:rsidP="009173B7">
      <w:pPr>
        <w:autoSpaceDE w:val="0"/>
        <w:autoSpaceDN w:val="0"/>
        <w:adjustRightInd w:val="0"/>
        <w:spacing w:after="0" w:line="240" w:lineRule="auto"/>
        <w:rPr>
          <w:rFonts w:eastAsia="MS Gothic" w:cstheme="minorHAnsi"/>
          <w:lang w:eastAsia="en-US"/>
        </w:rPr>
      </w:pPr>
    </w:p>
    <w:p w14:paraId="6ED5C3B3" w14:textId="77777777" w:rsidR="0048387E" w:rsidRDefault="0048387E" w:rsidP="0048387E">
      <w:pPr>
        <w:spacing w:after="0"/>
        <w:rPr>
          <w:rFonts w:eastAsia="MS Gothic" w:cstheme="minorHAnsi"/>
          <w:b/>
          <w:bCs/>
          <w:lang w:eastAsia="en-US"/>
        </w:rPr>
      </w:pPr>
      <w:r>
        <w:rPr>
          <w:rFonts w:eastAsia="MS Gothic" w:cstheme="minorHAnsi"/>
          <w:b/>
          <w:bCs/>
          <w:lang w:eastAsia="en-US"/>
        </w:rPr>
        <w:t>Bruchtestmaterial in den Kategorien „Serienbruchtest</w:t>
      </w:r>
      <w:r w:rsidRPr="0048387E">
        <w:rPr>
          <w:rFonts w:eastAsia="MS Gothic" w:cstheme="minorHAnsi"/>
          <w:b/>
          <w:bCs/>
          <w:lang w:eastAsia="en-US"/>
        </w:rPr>
        <w:t>“, „</w:t>
      </w:r>
      <w:r w:rsidRPr="0048387E">
        <w:rPr>
          <w:b/>
          <w:bCs/>
        </w:rPr>
        <w:t xml:space="preserve">Kraftbruchtest Faust/Handkante“ und „Kraftbruchtest </w:t>
      </w:r>
      <w:proofErr w:type="spellStart"/>
      <w:r w:rsidRPr="0048387E">
        <w:rPr>
          <w:b/>
          <w:bCs/>
        </w:rPr>
        <w:t>Yop</w:t>
      </w:r>
      <w:proofErr w:type="spellEnd"/>
      <w:r w:rsidRPr="0048387E">
        <w:rPr>
          <w:b/>
          <w:bCs/>
        </w:rPr>
        <w:t>/</w:t>
      </w:r>
      <w:proofErr w:type="spellStart"/>
      <w:r w:rsidRPr="0048387E">
        <w:rPr>
          <w:b/>
          <w:bCs/>
        </w:rPr>
        <w:t>Duitchagi</w:t>
      </w:r>
      <w:proofErr w:type="spellEnd"/>
      <w:r w:rsidRPr="0048387E">
        <w:rPr>
          <w:b/>
          <w:bCs/>
        </w:rPr>
        <w:t>“</w:t>
      </w:r>
    </w:p>
    <w:p w14:paraId="23B5EEA5" w14:textId="2CA0CEA1" w:rsidR="0048387E" w:rsidRDefault="0048387E" w:rsidP="0048387E">
      <w:pPr>
        <w:spacing w:after="0"/>
        <w:rPr>
          <w:rFonts w:eastAsia="MS Gothic" w:cstheme="minorHAnsi"/>
          <w:lang w:eastAsia="en-US"/>
        </w:rPr>
      </w:pPr>
      <w:r>
        <w:rPr>
          <w:rFonts w:eastAsia="MS Gothic" w:cstheme="minorHAnsi"/>
          <w:lang w:eastAsia="en-US"/>
        </w:rPr>
        <w:t>Um zu verhindern, dass beim Wettbewerb unterschiedliche Bruchtestbretter verwendet werden,</w:t>
      </w:r>
      <w:r w:rsidR="008C0F94">
        <w:rPr>
          <w:rFonts w:eastAsia="MS Gothic" w:cstheme="minorHAnsi"/>
          <w:lang w:eastAsia="en-US"/>
        </w:rPr>
        <w:t xml:space="preserve"> die natürlich eine korrekte Bewertung unmöglich machen würden</w:t>
      </w:r>
      <w:r>
        <w:rPr>
          <w:rFonts w:eastAsia="MS Gothic" w:cstheme="minorHAnsi"/>
          <w:lang w:eastAsia="en-US"/>
        </w:rPr>
        <w:t xml:space="preserve"> dürfen i</w:t>
      </w:r>
      <w:r w:rsidRPr="0048387E">
        <w:rPr>
          <w:rFonts w:eastAsia="MS Gothic" w:cstheme="minorHAnsi"/>
          <w:lang w:eastAsia="en-US"/>
        </w:rPr>
        <w:t>n diesen Kategorien nur die offiziellen Bruchtestbretter</w:t>
      </w:r>
      <w:r>
        <w:rPr>
          <w:rFonts w:eastAsia="MS Gothic" w:cstheme="minorHAnsi"/>
          <w:lang w:eastAsia="en-US"/>
        </w:rPr>
        <w:t xml:space="preserve"> verwendet werden. Diese Bruchtestbretter müssen rechtzeitig beim Veranstalter bestellt werden (Bestellformular bei den Anmeldeformularen) und werden danach per Post zugesandt. Die Bruchtestbretter gibt es in zwei Stärken: </w:t>
      </w:r>
    </w:p>
    <w:p w14:paraId="1ACC0AEC" w14:textId="0CFDAE7E" w:rsidR="0048387E" w:rsidRDefault="00853A0E" w:rsidP="0048387E">
      <w:pPr>
        <w:spacing w:after="0"/>
        <w:rPr>
          <w:rFonts w:eastAsia="MS Gothic" w:cstheme="minorHAnsi"/>
          <w:lang w:eastAsia="en-US"/>
        </w:rPr>
      </w:pPr>
      <w:r w:rsidRPr="00853A0E">
        <w:rPr>
          <w:rFonts w:eastAsia="MS Gothic" w:cstheme="minorHAnsi"/>
          <w:b/>
          <w:bCs/>
          <w:lang w:eastAsia="en-US"/>
        </w:rPr>
        <w:t>dünn</w:t>
      </w:r>
      <w:r>
        <w:rPr>
          <w:rFonts w:eastAsia="MS Gothic" w:cstheme="minorHAnsi"/>
          <w:lang w:eastAsia="en-US"/>
        </w:rPr>
        <w:t xml:space="preserve"> - </w:t>
      </w:r>
      <w:r w:rsidR="0048387E">
        <w:rPr>
          <w:rFonts w:eastAsia="MS Gothic" w:cstheme="minorHAnsi"/>
          <w:lang w:eastAsia="en-US"/>
        </w:rPr>
        <w:t>ca. 0.6</w:t>
      </w:r>
      <w:r w:rsidR="00C41A69">
        <w:rPr>
          <w:rFonts w:eastAsia="MS Gothic" w:cstheme="minorHAnsi"/>
          <w:lang w:eastAsia="en-US"/>
        </w:rPr>
        <w:t xml:space="preserve"> c</w:t>
      </w:r>
      <w:r w:rsidR="0048387E">
        <w:rPr>
          <w:rFonts w:eastAsia="MS Gothic" w:cstheme="minorHAnsi"/>
          <w:lang w:eastAsia="en-US"/>
        </w:rPr>
        <w:t xml:space="preserve">m – 0.7 </w:t>
      </w:r>
      <w:r w:rsidR="00C41A69">
        <w:rPr>
          <w:rFonts w:eastAsia="MS Gothic" w:cstheme="minorHAnsi"/>
          <w:lang w:eastAsia="en-US"/>
        </w:rPr>
        <w:t>c</w:t>
      </w:r>
      <w:r w:rsidR="0048387E">
        <w:rPr>
          <w:rFonts w:eastAsia="MS Gothic" w:cstheme="minorHAnsi"/>
          <w:lang w:eastAsia="en-US"/>
        </w:rPr>
        <w:t>m für technisch schwierige Bruchtests (z.B. Mehrfach-Sprungkicks)</w:t>
      </w:r>
    </w:p>
    <w:p w14:paraId="58F46649" w14:textId="32F652CD" w:rsidR="0048387E" w:rsidRDefault="00853A0E" w:rsidP="0048387E">
      <w:pPr>
        <w:spacing w:after="0"/>
        <w:rPr>
          <w:rFonts w:eastAsia="MS Gothic" w:cstheme="minorHAnsi"/>
          <w:lang w:eastAsia="en-US"/>
        </w:rPr>
      </w:pPr>
      <w:r w:rsidRPr="00853A0E">
        <w:rPr>
          <w:rFonts w:eastAsia="MS Gothic" w:cstheme="minorHAnsi"/>
          <w:b/>
          <w:bCs/>
          <w:lang w:eastAsia="en-US"/>
        </w:rPr>
        <w:t>dick</w:t>
      </w:r>
      <w:r>
        <w:rPr>
          <w:rFonts w:eastAsia="MS Gothic" w:cstheme="minorHAnsi"/>
          <w:lang w:eastAsia="en-US"/>
        </w:rPr>
        <w:t xml:space="preserve"> - </w:t>
      </w:r>
      <w:r w:rsidR="0048387E">
        <w:rPr>
          <w:rFonts w:eastAsia="MS Gothic" w:cstheme="minorHAnsi"/>
          <w:lang w:eastAsia="en-US"/>
        </w:rPr>
        <w:t>ca. 1.8</w:t>
      </w:r>
      <w:r w:rsidR="00C41A69">
        <w:rPr>
          <w:rFonts w:eastAsia="MS Gothic" w:cstheme="minorHAnsi"/>
          <w:lang w:eastAsia="en-US"/>
        </w:rPr>
        <w:t xml:space="preserve"> c</w:t>
      </w:r>
      <w:r w:rsidR="0048387E">
        <w:rPr>
          <w:rFonts w:eastAsia="MS Gothic" w:cstheme="minorHAnsi"/>
          <w:lang w:eastAsia="en-US"/>
        </w:rPr>
        <w:t xml:space="preserve">m für „normale“ Kraftbruchtests (z.B. Faust oder Handkante, </w:t>
      </w:r>
      <w:proofErr w:type="spellStart"/>
      <w:r w:rsidR="0048387E">
        <w:rPr>
          <w:rFonts w:eastAsia="MS Gothic" w:cstheme="minorHAnsi"/>
          <w:lang w:eastAsia="en-US"/>
        </w:rPr>
        <w:t>Yopchagi</w:t>
      </w:r>
      <w:proofErr w:type="spellEnd"/>
      <w:r w:rsidR="0048387E">
        <w:rPr>
          <w:rFonts w:eastAsia="MS Gothic" w:cstheme="minorHAnsi"/>
          <w:lang w:eastAsia="en-US"/>
        </w:rPr>
        <w:t xml:space="preserve"> oder </w:t>
      </w:r>
      <w:proofErr w:type="spellStart"/>
      <w:r w:rsidR="0048387E">
        <w:rPr>
          <w:rFonts w:eastAsia="MS Gothic" w:cstheme="minorHAnsi"/>
          <w:lang w:eastAsia="en-US"/>
        </w:rPr>
        <w:t>Duitchagi</w:t>
      </w:r>
      <w:proofErr w:type="spellEnd"/>
      <w:r w:rsidR="0048387E">
        <w:rPr>
          <w:rFonts w:eastAsia="MS Gothic" w:cstheme="minorHAnsi"/>
          <w:lang w:eastAsia="en-US"/>
        </w:rPr>
        <w:t>)</w:t>
      </w:r>
    </w:p>
    <w:p w14:paraId="7FCB2BDF" w14:textId="305F19F3" w:rsidR="0048387E" w:rsidRDefault="0048387E" w:rsidP="0048387E">
      <w:pPr>
        <w:spacing w:after="0"/>
        <w:rPr>
          <w:rFonts w:eastAsia="MS Gothic" w:cstheme="minorHAnsi"/>
          <w:lang w:eastAsia="en-US"/>
        </w:rPr>
      </w:pPr>
    </w:p>
    <w:p w14:paraId="4B735692" w14:textId="615FECCD" w:rsidR="0048387E" w:rsidRPr="0048387E" w:rsidRDefault="0048387E" w:rsidP="0048387E">
      <w:pPr>
        <w:spacing w:after="0"/>
        <w:rPr>
          <w:rFonts w:eastAsia="MS Gothic" w:cstheme="minorHAnsi"/>
          <w:lang w:eastAsia="en-US"/>
        </w:rPr>
      </w:pPr>
      <w:r>
        <w:rPr>
          <w:rFonts w:eastAsia="MS Gothic" w:cstheme="minorHAnsi"/>
          <w:lang w:eastAsia="en-US"/>
        </w:rPr>
        <w:t>Die offiziellen Bruchtestbretter tragen eine Lasergravur mit Hanmadang-Logo und QR-Code</w:t>
      </w:r>
      <w:r w:rsidR="008C0F94">
        <w:rPr>
          <w:rFonts w:eastAsia="MS Gothic" w:cstheme="minorHAnsi"/>
          <w:lang w:eastAsia="en-US"/>
        </w:rPr>
        <w:t>. Diese Gravur muss vor Beginn des Bruchtests in die Kamera gehalten werden damit die Punkterichter erkennen ob es die erlaubten Bruchtestbretter sind.</w:t>
      </w:r>
    </w:p>
    <w:p w14:paraId="734607F8" w14:textId="77777777" w:rsidR="0048387E" w:rsidRPr="0048387E" w:rsidRDefault="0048387E" w:rsidP="009173B7">
      <w:pPr>
        <w:autoSpaceDE w:val="0"/>
        <w:autoSpaceDN w:val="0"/>
        <w:adjustRightInd w:val="0"/>
        <w:spacing w:after="0" w:line="240" w:lineRule="auto"/>
        <w:rPr>
          <w:rFonts w:eastAsia="MS Gothic" w:cstheme="minorHAnsi"/>
          <w:lang w:eastAsia="en-US"/>
        </w:rPr>
      </w:pPr>
    </w:p>
    <w:p w14:paraId="20E96359" w14:textId="1590E8F7" w:rsidR="00FA54AA" w:rsidRPr="000374B4" w:rsidRDefault="000374B4" w:rsidP="009173B7">
      <w:pPr>
        <w:autoSpaceDE w:val="0"/>
        <w:autoSpaceDN w:val="0"/>
        <w:adjustRightInd w:val="0"/>
        <w:spacing w:after="0" w:line="240" w:lineRule="auto"/>
        <w:rPr>
          <w:rFonts w:eastAsia="MS Gothic" w:cstheme="minorHAnsi"/>
          <w:b/>
          <w:bCs/>
          <w:lang w:eastAsia="en-US"/>
        </w:rPr>
      </w:pPr>
      <w:r w:rsidRPr="000374B4">
        <w:rPr>
          <w:rFonts w:eastAsia="MS Gothic" w:cstheme="minorHAnsi"/>
          <w:b/>
          <w:bCs/>
          <w:lang w:eastAsia="en-US"/>
        </w:rPr>
        <w:t>Bewertung und Siegerehrung</w:t>
      </w:r>
    </w:p>
    <w:p w14:paraId="37C4CD9C" w14:textId="18AFF23E" w:rsidR="000374B4" w:rsidRDefault="000374B4" w:rsidP="009173B7">
      <w:pPr>
        <w:autoSpaceDE w:val="0"/>
        <w:autoSpaceDN w:val="0"/>
        <w:adjustRightInd w:val="0"/>
        <w:spacing w:after="0" w:line="240" w:lineRule="auto"/>
        <w:rPr>
          <w:rFonts w:eastAsia="MS Gothic" w:cstheme="minorHAnsi"/>
          <w:lang w:eastAsia="en-US"/>
        </w:rPr>
      </w:pPr>
      <w:r>
        <w:rPr>
          <w:rFonts w:eastAsia="MS Gothic" w:cstheme="minorHAnsi"/>
          <w:lang w:eastAsia="en-US"/>
        </w:rPr>
        <w:t>Die Bewertung erfolgt unmittelbar nach der Vorführung ebenfalls online durch die Punkterichter. Virtuelle Siegerehrungen werden nach jeder Kategorie durchgeführt.</w:t>
      </w:r>
    </w:p>
    <w:p w14:paraId="30ECF7E3" w14:textId="0DEE7E42" w:rsidR="004D2463" w:rsidRDefault="004D2463" w:rsidP="009173B7">
      <w:pPr>
        <w:autoSpaceDE w:val="0"/>
        <w:autoSpaceDN w:val="0"/>
        <w:adjustRightInd w:val="0"/>
        <w:spacing w:after="0" w:line="240" w:lineRule="auto"/>
        <w:rPr>
          <w:rFonts w:eastAsia="MS Gothic" w:cstheme="minorHAnsi"/>
          <w:lang w:eastAsia="en-US"/>
        </w:rPr>
      </w:pPr>
    </w:p>
    <w:p w14:paraId="116E65B3" w14:textId="7CE3C969" w:rsidR="004D2463" w:rsidRDefault="004D2463" w:rsidP="009173B7">
      <w:pPr>
        <w:autoSpaceDE w:val="0"/>
        <w:autoSpaceDN w:val="0"/>
        <w:adjustRightInd w:val="0"/>
        <w:spacing w:after="0" w:line="240" w:lineRule="auto"/>
        <w:rPr>
          <w:rFonts w:eastAsia="MS Gothic" w:cstheme="minorHAnsi"/>
          <w:lang w:eastAsia="en-US"/>
        </w:rPr>
      </w:pPr>
      <w:r>
        <w:rPr>
          <w:rFonts w:eastAsia="MS Gothic" w:cstheme="minorHAnsi"/>
          <w:lang w:eastAsia="en-US"/>
        </w:rPr>
        <w:t>Nach Abschluss der Veranstaltung gibt es außerdem eine Gesamtwertung nach den Medaillenrängen für das beste Team.</w:t>
      </w:r>
    </w:p>
    <w:p w14:paraId="71927473" w14:textId="77777777" w:rsidR="009173B7" w:rsidRDefault="009173B7" w:rsidP="000374B4">
      <w:pPr>
        <w:rPr>
          <w:rFonts w:eastAsia="YDIYGO310" w:cs="YDIYGO310"/>
          <w:lang w:eastAsia="en-US"/>
        </w:rPr>
      </w:pPr>
    </w:p>
    <w:p w14:paraId="6A9941E4" w14:textId="77777777" w:rsidR="009173B7" w:rsidRPr="00773E94" w:rsidRDefault="009173B7" w:rsidP="009173B7">
      <w:pPr>
        <w:pStyle w:val="Listenabsatz"/>
        <w:numPr>
          <w:ilvl w:val="0"/>
          <w:numId w:val="4"/>
        </w:numPr>
        <w:autoSpaceDE w:val="0"/>
        <w:autoSpaceDN w:val="0"/>
        <w:adjustRightInd w:val="0"/>
        <w:spacing w:after="0" w:line="240" w:lineRule="auto"/>
        <w:rPr>
          <w:rFonts w:eastAsiaTheme="minorHAnsi" w:cs="YDIYGO340"/>
          <w:b/>
          <w:sz w:val="24"/>
          <w:szCs w:val="24"/>
          <w:lang w:eastAsia="en-US"/>
        </w:rPr>
      </w:pPr>
      <w:r w:rsidRPr="00773E94">
        <w:rPr>
          <w:rFonts w:eastAsiaTheme="minorHAnsi" w:cs="YDIYGO340"/>
          <w:b/>
          <w:sz w:val="24"/>
          <w:szCs w:val="24"/>
          <w:lang w:eastAsia="en-US"/>
        </w:rPr>
        <w:lastRenderedPageBreak/>
        <w:t>Registration</w:t>
      </w:r>
    </w:p>
    <w:p w14:paraId="1481C6D6" w14:textId="77777777" w:rsidR="009173B7" w:rsidRPr="00773E94" w:rsidRDefault="009173B7" w:rsidP="009173B7">
      <w:pPr>
        <w:autoSpaceDE w:val="0"/>
        <w:autoSpaceDN w:val="0"/>
        <w:adjustRightInd w:val="0"/>
        <w:spacing w:after="0" w:line="240" w:lineRule="auto"/>
        <w:rPr>
          <w:rFonts w:ascii="MS Gothic" w:eastAsia="MS Gothic" w:hAnsi="MS Gothic" w:cs="MS Gothic"/>
          <w:lang w:eastAsia="en-US"/>
        </w:rPr>
      </w:pPr>
    </w:p>
    <w:p w14:paraId="5A617051" w14:textId="77777777" w:rsidR="00663955" w:rsidRPr="00663955" w:rsidRDefault="00663955" w:rsidP="009173B7">
      <w:pPr>
        <w:autoSpaceDE w:val="0"/>
        <w:autoSpaceDN w:val="0"/>
        <w:adjustRightInd w:val="0"/>
        <w:spacing w:after="0" w:line="240" w:lineRule="auto"/>
        <w:rPr>
          <w:rFonts w:eastAsia="Haansoft Batang" w:cs="Haansoft Batang"/>
          <w:b/>
          <w:bCs/>
          <w:lang w:eastAsia="en-US"/>
        </w:rPr>
      </w:pPr>
      <w:r w:rsidRPr="00663955">
        <w:rPr>
          <w:rFonts w:eastAsia="Haansoft Batang" w:cs="Haansoft Batang"/>
          <w:b/>
          <w:bCs/>
          <w:lang w:eastAsia="en-US"/>
        </w:rPr>
        <w:t>Anmeldung und Registrierung</w:t>
      </w:r>
    </w:p>
    <w:p w14:paraId="39E20EB5" w14:textId="7EB83804" w:rsidR="009173B7" w:rsidRDefault="00663955" w:rsidP="009173B7">
      <w:pPr>
        <w:autoSpaceDE w:val="0"/>
        <w:autoSpaceDN w:val="0"/>
        <w:adjustRightInd w:val="0"/>
        <w:spacing w:after="0" w:line="240" w:lineRule="auto"/>
        <w:rPr>
          <w:rFonts w:eastAsia="Haansoft Batang" w:cs="Haansoft Batang"/>
          <w:lang w:eastAsia="en-US"/>
        </w:rPr>
      </w:pPr>
      <w:r>
        <w:rPr>
          <w:rFonts w:eastAsia="Haansoft Batang" w:cs="Haansoft Batang"/>
          <w:lang w:eastAsia="en-US"/>
        </w:rPr>
        <w:t xml:space="preserve">Online auf </w:t>
      </w:r>
      <w:hyperlink r:id="rId8" w:history="1">
        <w:r w:rsidRPr="00307C3C">
          <w:rPr>
            <w:rStyle w:val="Hyperlink"/>
            <w:rFonts w:eastAsia="Haansoft Batang" w:cs="Haansoft Batang"/>
            <w:lang w:eastAsia="en-US"/>
          </w:rPr>
          <w:t>www.kmaa.at</w:t>
        </w:r>
      </w:hyperlink>
      <w:r>
        <w:rPr>
          <w:rFonts w:eastAsia="Haansoft Batang" w:cs="Haansoft Batang"/>
          <w:lang w:eastAsia="en-US"/>
        </w:rPr>
        <w:t xml:space="preserve"> oder durch Übersendung der Anmeldeformulare an </w:t>
      </w:r>
      <w:hyperlink r:id="rId9" w:history="1">
        <w:r w:rsidRPr="00307C3C">
          <w:rPr>
            <w:rStyle w:val="Hyperlink"/>
            <w:rFonts w:eastAsia="Haansoft Batang" w:cs="Haansoft Batang"/>
            <w:lang w:eastAsia="en-US"/>
          </w:rPr>
          <w:t>office@kmaa.at</w:t>
        </w:r>
      </w:hyperlink>
      <w:r>
        <w:rPr>
          <w:rFonts w:eastAsia="Haansoft Batang" w:cs="Haansoft Batang"/>
          <w:lang w:eastAsia="en-US"/>
        </w:rPr>
        <w:t>.</w:t>
      </w:r>
    </w:p>
    <w:p w14:paraId="498C730C" w14:textId="6BAA610A" w:rsidR="009173B7" w:rsidRDefault="00663955" w:rsidP="00663955">
      <w:pPr>
        <w:autoSpaceDE w:val="0"/>
        <w:autoSpaceDN w:val="0"/>
        <w:adjustRightInd w:val="0"/>
        <w:spacing w:after="0" w:line="240" w:lineRule="auto"/>
        <w:rPr>
          <w:rFonts w:eastAsia="Haansoft Batang" w:cs="Haansoft Batang"/>
          <w:lang w:eastAsia="en-US"/>
        </w:rPr>
      </w:pPr>
      <w:r>
        <w:rPr>
          <w:rFonts w:eastAsia="Haansoft Batang" w:cs="Haansoft Batang"/>
          <w:lang w:eastAsia="en-US"/>
        </w:rPr>
        <w:t>Telefonische Auskünfte dazu unter +43 (0) 650 300 1693</w:t>
      </w:r>
    </w:p>
    <w:p w14:paraId="0259AEFA" w14:textId="77777777" w:rsidR="00663955" w:rsidRDefault="00663955" w:rsidP="00663955">
      <w:pPr>
        <w:autoSpaceDE w:val="0"/>
        <w:autoSpaceDN w:val="0"/>
        <w:adjustRightInd w:val="0"/>
        <w:spacing w:after="0" w:line="240" w:lineRule="auto"/>
        <w:rPr>
          <w:rFonts w:eastAsia="YDIYGO320" w:cs="YDIYGO320"/>
          <w:lang w:eastAsia="en-US"/>
        </w:rPr>
      </w:pPr>
    </w:p>
    <w:p w14:paraId="58189C21" w14:textId="77777777" w:rsidR="009173B7" w:rsidRPr="00773E94" w:rsidRDefault="009173B7" w:rsidP="009173B7">
      <w:pPr>
        <w:spacing w:after="0" w:line="240" w:lineRule="auto"/>
        <w:rPr>
          <w:b/>
        </w:rPr>
      </w:pPr>
      <w:r w:rsidRPr="00773E94">
        <w:rPr>
          <w:b/>
        </w:rPr>
        <w:t>Teilnahmegebühr für Wettbewerbe:</w:t>
      </w:r>
    </w:p>
    <w:p w14:paraId="432A93DA" w14:textId="77777777" w:rsidR="009173B7" w:rsidRPr="00773E94" w:rsidRDefault="009173B7" w:rsidP="00663955">
      <w:pPr>
        <w:spacing w:after="0" w:line="240" w:lineRule="auto"/>
      </w:pPr>
      <w:r w:rsidRPr="00773E94">
        <w:t>Ein Bewerb (Einzel, Paar oder Team</w:t>
      </w:r>
      <w:r>
        <w:t>):  € 25</w:t>
      </w:r>
      <w:r w:rsidRPr="00773E94">
        <w:t>.-/Person</w:t>
      </w:r>
    </w:p>
    <w:p w14:paraId="5376E152" w14:textId="4FFCF755" w:rsidR="009173B7" w:rsidRPr="00773E94" w:rsidRDefault="009173B7" w:rsidP="00663955">
      <w:pPr>
        <w:spacing w:after="0" w:line="240" w:lineRule="auto"/>
      </w:pPr>
      <w:r>
        <w:t>Jeder weitere Bewerb</w:t>
      </w:r>
      <w:r w:rsidRPr="00773E94">
        <w:t xml:space="preserve"> nach Wahl:  € </w:t>
      </w:r>
      <w:r>
        <w:t>10</w:t>
      </w:r>
      <w:r w:rsidRPr="00773E94">
        <w:t>.-/Person</w:t>
      </w:r>
      <w:r>
        <w:t xml:space="preserve"> zusätzlich</w:t>
      </w:r>
      <w:r w:rsidR="00663955">
        <w:t>, aber höchstens € 45.- (dann kann man an allen Bewerben teilnehmen)</w:t>
      </w:r>
      <w:r>
        <w:t>.</w:t>
      </w:r>
    </w:p>
    <w:p w14:paraId="386192E4" w14:textId="77777777" w:rsidR="00663955" w:rsidRDefault="00663955" w:rsidP="00663955">
      <w:pPr>
        <w:spacing w:after="0" w:line="240" w:lineRule="auto"/>
        <w:rPr>
          <w:b/>
          <w:color w:val="FF0000"/>
        </w:rPr>
      </w:pPr>
    </w:p>
    <w:p w14:paraId="12AED970" w14:textId="085AA001" w:rsidR="009173B7" w:rsidRPr="008971B1" w:rsidRDefault="009173B7" w:rsidP="00663955">
      <w:pPr>
        <w:spacing w:after="0" w:line="240" w:lineRule="auto"/>
        <w:rPr>
          <w:b/>
          <w:color w:val="FF0000"/>
        </w:rPr>
      </w:pPr>
      <w:r>
        <w:rPr>
          <w:b/>
          <w:color w:val="FF0000"/>
        </w:rPr>
        <w:t xml:space="preserve">Anmeldeschluss ist der </w:t>
      </w:r>
      <w:r w:rsidR="00663955">
        <w:rPr>
          <w:b/>
          <w:color w:val="FF0000"/>
        </w:rPr>
        <w:t>2</w:t>
      </w:r>
      <w:r>
        <w:rPr>
          <w:b/>
          <w:color w:val="FF0000"/>
        </w:rPr>
        <w:t>3</w:t>
      </w:r>
      <w:r w:rsidRPr="008971B1">
        <w:rPr>
          <w:b/>
          <w:color w:val="FF0000"/>
        </w:rPr>
        <w:t xml:space="preserve">. </w:t>
      </w:r>
      <w:r w:rsidR="00663955">
        <w:rPr>
          <w:b/>
          <w:color w:val="FF0000"/>
        </w:rPr>
        <w:t>April</w:t>
      </w:r>
      <w:r w:rsidRPr="008971B1">
        <w:rPr>
          <w:b/>
          <w:color w:val="FF0000"/>
        </w:rPr>
        <w:t xml:space="preserve"> 20</w:t>
      </w:r>
      <w:r w:rsidR="00663955">
        <w:rPr>
          <w:b/>
          <w:color w:val="FF0000"/>
        </w:rPr>
        <w:t>2</w:t>
      </w:r>
      <w:r w:rsidRPr="008971B1">
        <w:rPr>
          <w:b/>
          <w:color w:val="FF0000"/>
        </w:rPr>
        <w:t>1</w:t>
      </w:r>
    </w:p>
    <w:p w14:paraId="58D85E93" w14:textId="17B9017C" w:rsidR="009173B7" w:rsidRDefault="009173B7" w:rsidP="009173B7">
      <w:pPr>
        <w:spacing w:after="0" w:line="240" w:lineRule="auto"/>
      </w:pPr>
      <w:r>
        <w:t>(Anmeldungen nach dem Anmeldeschluss: Zusatzgebühr von € 10.- pro Bewerb)</w:t>
      </w:r>
    </w:p>
    <w:p w14:paraId="7FB112C7" w14:textId="77777777" w:rsidR="009173B7" w:rsidRDefault="009173B7" w:rsidP="009173B7">
      <w:pPr>
        <w:autoSpaceDE w:val="0"/>
        <w:autoSpaceDN w:val="0"/>
        <w:adjustRightInd w:val="0"/>
        <w:spacing w:after="0" w:line="240" w:lineRule="auto"/>
        <w:rPr>
          <w:rFonts w:eastAsia="YDIYGO320" w:cs="YDIYGO320"/>
          <w:b/>
          <w:lang w:eastAsia="en-US"/>
        </w:rPr>
      </w:pPr>
    </w:p>
    <w:p w14:paraId="472A5347" w14:textId="77777777" w:rsidR="009173B7" w:rsidRPr="00773E94" w:rsidRDefault="009173B7" w:rsidP="009173B7">
      <w:pPr>
        <w:autoSpaceDE w:val="0"/>
        <w:autoSpaceDN w:val="0"/>
        <w:adjustRightInd w:val="0"/>
        <w:spacing w:after="0" w:line="240" w:lineRule="auto"/>
        <w:rPr>
          <w:rFonts w:eastAsia="YDIYGO320" w:cs="YDIYGO320"/>
          <w:b/>
          <w:lang w:eastAsia="en-US"/>
        </w:rPr>
      </w:pPr>
      <w:r w:rsidRPr="00773E94">
        <w:rPr>
          <w:rFonts w:eastAsia="YDIYGO320" w:cs="YDIYGO320"/>
          <w:b/>
          <w:lang w:eastAsia="en-US"/>
        </w:rPr>
        <w:t>Bankverbindung:</w:t>
      </w:r>
    </w:p>
    <w:p w14:paraId="7E4D0F09" w14:textId="77777777" w:rsidR="009173B7" w:rsidRPr="007C592A" w:rsidRDefault="009173B7" w:rsidP="00663955">
      <w:pPr>
        <w:autoSpaceDE w:val="0"/>
        <w:autoSpaceDN w:val="0"/>
        <w:adjustRightInd w:val="0"/>
        <w:spacing w:after="0" w:line="240" w:lineRule="auto"/>
        <w:rPr>
          <w:rFonts w:eastAsia="YDIYGO320" w:cs="YDIYGO320"/>
          <w:lang w:eastAsia="en-US"/>
        </w:rPr>
      </w:pPr>
      <w:r w:rsidRPr="00E77639">
        <w:rPr>
          <w:rFonts w:eastAsia="YDIYGO320" w:cs="YDIYGO320"/>
          <w:lang w:eastAsia="en-US"/>
        </w:rPr>
        <w:t>Bank: Unicredit Bank Au</w:t>
      </w:r>
      <w:r w:rsidRPr="007C592A">
        <w:rPr>
          <w:rFonts w:eastAsia="YDIYGO320" w:cs="YDIYGO320"/>
          <w:lang w:eastAsia="en-US"/>
        </w:rPr>
        <w:t>stria</w:t>
      </w:r>
    </w:p>
    <w:p w14:paraId="6D46B923" w14:textId="77777777" w:rsidR="009173B7" w:rsidRPr="009F459E" w:rsidRDefault="009173B7" w:rsidP="00663955">
      <w:pPr>
        <w:spacing w:after="0" w:line="240" w:lineRule="auto"/>
        <w:rPr>
          <w:rStyle w:val="iceouttxt"/>
          <w:rFonts w:ascii="Calibri" w:hAnsi="Calibri"/>
        </w:rPr>
      </w:pPr>
      <w:r w:rsidRPr="009F459E">
        <w:rPr>
          <w:rFonts w:ascii="Calibri" w:hAnsi="Calibri" w:cs="Arial"/>
          <w:bCs/>
          <w:color w:val="000000"/>
        </w:rPr>
        <w:t xml:space="preserve">IBAN: </w:t>
      </w:r>
      <w:r w:rsidRPr="009F459E">
        <w:rPr>
          <w:rStyle w:val="iceouttxt"/>
          <w:rFonts w:ascii="Calibri" w:hAnsi="Calibri"/>
        </w:rPr>
        <w:t>AT77 11000 11630665500</w:t>
      </w:r>
    </w:p>
    <w:p w14:paraId="4D397112" w14:textId="77777777" w:rsidR="009173B7" w:rsidRPr="009F459E" w:rsidRDefault="009173B7" w:rsidP="00663955">
      <w:pPr>
        <w:autoSpaceDE w:val="0"/>
        <w:autoSpaceDN w:val="0"/>
        <w:adjustRightInd w:val="0"/>
        <w:spacing w:after="0" w:line="240" w:lineRule="auto"/>
        <w:rPr>
          <w:rStyle w:val="iceouttxt"/>
          <w:rFonts w:ascii="Calibri" w:hAnsi="Calibri"/>
        </w:rPr>
      </w:pPr>
      <w:r w:rsidRPr="009F459E">
        <w:rPr>
          <w:rStyle w:val="iceouttxt"/>
          <w:rFonts w:ascii="Calibri" w:hAnsi="Calibri"/>
        </w:rPr>
        <w:t>BIC: BKAUATWW</w:t>
      </w:r>
    </w:p>
    <w:p w14:paraId="2FB39509" w14:textId="78711979" w:rsidR="009173B7" w:rsidRPr="00663955" w:rsidRDefault="009173B7" w:rsidP="00663955">
      <w:pPr>
        <w:autoSpaceDE w:val="0"/>
        <w:autoSpaceDN w:val="0"/>
        <w:adjustRightInd w:val="0"/>
        <w:spacing w:after="0" w:line="240" w:lineRule="auto"/>
        <w:rPr>
          <w:rStyle w:val="iceouttxt"/>
          <w:rFonts w:ascii="Calibri" w:hAnsi="Calibri"/>
        </w:rPr>
      </w:pPr>
      <w:r w:rsidRPr="00663955">
        <w:rPr>
          <w:rStyle w:val="iceouttxt"/>
          <w:rFonts w:ascii="Calibri" w:hAnsi="Calibri"/>
        </w:rPr>
        <w:t>Bitte anführen: „</w:t>
      </w:r>
      <w:r w:rsidR="00663955" w:rsidRPr="00663955">
        <w:rPr>
          <w:rStyle w:val="iceouttxt"/>
          <w:rFonts w:ascii="Calibri" w:hAnsi="Calibri"/>
        </w:rPr>
        <w:t>AUSTRIA ONLINE HANMADANG</w:t>
      </w:r>
      <w:r w:rsidRPr="00663955">
        <w:rPr>
          <w:rStyle w:val="iceouttxt"/>
          <w:rFonts w:ascii="Calibri" w:hAnsi="Calibri"/>
        </w:rPr>
        <w:t xml:space="preserve"> 20</w:t>
      </w:r>
      <w:r w:rsidR="00663955" w:rsidRPr="00663955">
        <w:rPr>
          <w:rStyle w:val="iceouttxt"/>
          <w:rFonts w:ascii="Calibri" w:hAnsi="Calibri"/>
        </w:rPr>
        <w:t>2</w:t>
      </w:r>
      <w:r w:rsidRPr="00663955">
        <w:rPr>
          <w:rStyle w:val="iceouttxt"/>
          <w:rFonts w:ascii="Calibri" w:hAnsi="Calibri"/>
        </w:rPr>
        <w:t>1“</w:t>
      </w:r>
    </w:p>
    <w:p w14:paraId="1769376A" w14:textId="77777777" w:rsidR="009173B7" w:rsidRPr="00663955" w:rsidRDefault="009173B7" w:rsidP="009173B7">
      <w:pPr>
        <w:autoSpaceDE w:val="0"/>
        <w:autoSpaceDN w:val="0"/>
        <w:adjustRightInd w:val="0"/>
        <w:spacing w:after="0" w:line="240" w:lineRule="auto"/>
        <w:rPr>
          <w:rFonts w:eastAsia="YDIYGO320" w:cs="YDIYGO320"/>
          <w:lang w:eastAsia="en-US"/>
        </w:rPr>
      </w:pPr>
    </w:p>
    <w:p w14:paraId="3A7F9960" w14:textId="25EB2D0C" w:rsidR="009173B7" w:rsidRPr="008C0C57" w:rsidRDefault="009173B7" w:rsidP="009173B7">
      <w:pPr>
        <w:autoSpaceDE w:val="0"/>
        <w:autoSpaceDN w:val="0"/>
        <w:adjustRightInd w:val="0"/>
        <w:spacing w:after="0" w:line="240" w:lineRule="auto"/>
        <w:rPr>
          <w:rFonts w:eastAsia="YDIYGO310" w:cstheme="minorHAnsi"/>
          <w:lang w:eastAsia="en-US"/>
        </w:rPr>
      </w:pPr>
      <w:r w:rsidRPr="00773E94">
        <w:rPr>
          <w:rFonts w:eastAsia="YDIYGO310" w:cs="YDIYGO310"/>
          <w:lang w:eastAsia="en-US"/>
        </w:rPr>
        <w:t>* Die Überweisung muss den Namen des Teams, des Offiziellen oder des Teilnehmers aufweisen, welche auf dem Anmeldeformular angeführt sind. (Bei fehlender Angabe kann die Einzahlung nicht zugewiesen</w:t>
      </w:r>
      <w:r>
        <w:rPr>
          <w:rFonts w:eastAsia="YDIYGO310" w:cs="YDIYGO310"/>
          <w:lang w:eastAsia="en-US"/>
        </w:rPr>
        <w:t xml:space="preserve"> </w:t>
      </w:r>
      <w:r w:rsidRPr="008C0C57">
        <w:rPr>
          <w:rFonts w:eastAsia="YDIYGO310" w:cstheme="minorHAnsi"/>
          <w:lang w:eastAsia="en-US"/>
        </w:rPr>
        <w:t>werden und das Organisationskomitee übernimmt keine Haftung für verloren gegangene Einzahlungen).</w:t>
      </w:r>
    </w:p>
    <w:p w14:paraId="4C2BD6BC" w14:textId="77777777" w:rsidR="009173B7" w:rsidRPr="008C0C57" w:rsidRDefault="009173B7" w:rsidP="009173B7">
      <w:pPr>
        <w:autoSpaceDE w:val="0"/>
        <w:autoSpaceDN w:val="0"/>
        <w:adjustRightInd w:val="0"/>
        <w:spacing w:after="0" w:line="240" w:lineRule="auto"/>
        <w:rPr>
          <w:rFonts w:eastAsia="YDIYGO310" w:cstheme="minorHAnsi"/>
          <w:lang w:eastAsia="en-US"/>
        </w:rPr>
      </w:pPr>
    </w:p>
    <w:p w14:paraId="21ECF15E" w14:textId="7E6BC5B7" w:rsidR="009173B7" w:rsidRPr="008C0C57" w:rsidRDefault="009173B7" w:rsidP="00690B5C">
      <w:pPr>
        <w:autoSpaceDE w:val="0"/>
        <w:autoSpaceDN w:val="0"/>
        <w:adjustRightInd w:val="0"/>
        <w:spacing w:after="0" w:line="240" w:lineRule="auto"/>
        <w:rPr>
          <w:rFonts w:eastAsia="YDIYGO320" w:cstheme="minorHAnsi"/>
          <w:lang w:eastAsia="en-US"/>
        </w:rPr>
      </w:pPr>
      <w:r w:rsidRPr="008C0C57">
        <w:rPr>
          <w:rFonts w:eastAsia="YDIYGO310" w:cstheme="minorHAnsi"/>
          <w:lang w:eastAsia="en-US"/>
        </w:rPr>
        <w:t xml:space="preserve">* Nach Ablauf der </w:t>
      </w:r>
      <w:r w:rsidR="00690B5C" w:rsidRPr="008C0C57">
        <w:rPr>
          <w:rFonts w:eastAsia="YDIYGO310" w:cstheme="minorHAnsi"/>
          <w:lang w:eastAsia="en-US"/>
        </w:rPr>
        <w:t>Anmeldefrist</w:t>
      </w:r>
      <w:r w:rsidRPr="008C0C57">
        <w:rPr>
          <w:rFonts w:eastAsia="YDIYGO310" w:cstheme="minorHAnsi"/>
          <w:lang w:eastAsia="en-US"/>
        </w:rPr>
        <w:t xml:space="preserve"> kann die Teilnahmegebühr nicht rückerstattet werden.</w:t>
      </w:r>
    </w:p>
    <w:p w14:paraId="19F45667" w14:textId="77777777" w:rsidR="009173B7" w:rsidRPr="008C0C57" w:rsidRDefault="009173B7" w:rsidP="009173B7">
      <w:pPr>
        <w:autoSpaceDE w:val="0"/>
        <w:autoSpaceDN w:val="0"/>
        <w:adjustRightInd w:val="0"/>
        <w:spacing w:after="0" w:line="240" w:lineRule="auto"/>
        <w:rPr>
          <w:rFonts w:eastAsia="YDIYGO320" w:cstheme="minorHAnsi"/>
          <w:lang w:eastAsia="en-US"/>
        </w:rPr>
      </w:pPr>
    </w:p>
    <w:p w14:paraId="4DA36A2F" w14:textId="77777777" w:rsidR="009173B7" w:rsidRPr="008C0C57" w:rsidRDefault="009173B7" w:rsidP="009173B7">
      <w:pPr>
        <w:autoSpaceDE w:val="0"/>
        <w:autoSpaceDN w:val="0"/>
        <w:adjustRightInd w:val="0"/>
        <w:spacing w:after="0" w:line="240" w:lineRule="auto"/>
        <w:rPr>
          <w:rFonts w:eastAsia="YDIYGO320" w:cstheme="minorHAnsi"/>
          <w:lang w:eastAsia="en-US"/>
        </w:rPr>
      </w:pPr>
    </w:p>
    <w:p w14:paraId="2C23AB18" w14:textId="6F7DB769" w:rsidR="0031710D" w:rsidRPr="008C0C57" w:rsidRDefault="0031710D" w:rsidP="0031710D">
      <w:pPr>
        <w:pStyle w:val="Listenabsatz"/>
        <w:numPr>
          <w:ilvl w:val="0"/>
          <w:numId w:val="4"/>
        </w:numPr>
        <w:autoSpaceDE w:val="0"/>
        <w:autoSpaceDN w:val="0"/>
        <w:adjustRightInd w:val="0"/>
        <w:spacing w:after="0" w:line="240" w:lineRule="auto"/>
        <w:rPr>
          <w:rFonts w:eastAsiaTheme="minorHAnsi" w:cstheme="minorHAnsi"/>
          <w:b/>
          <w:sz w:val="24"/>
          <w:szCs w:val="24"/>
          <w:lang w:eastAsia="en-US"/>
        </w:rPr>
      </w:pPr>
      <w:r w:rsidRPr="008C0C57">
        <w:rPr>
          <w:rFonts w:eastAsiaTheme="minorHAnsi" w:cstheme="minorHAnsi"/>
          <w:b/>
          <w:sz w:val="24"/>
          <w:szCs w:val="24"/>
          <w:lang w:eastAsia="en-US"/>
        </w:rPr>
        <w:t>Protest</w:t>
      </w:r>
    </w:p>
    <w:p w14:paraId="44F2206B" w14:textId="66D07CAD" w:rsidR="0031710D" w:rsidRDefault="008C0C57" w:rsidP="008C0C57">
      <w:pPr>
        <w:autoSpaceDE w:val="0"/>
        <w:autoSpaceDN w:val="0"/>
        <w:adjustRightInd w:val="0"/>
        <w:spacing w:after="0" w:line="240" w:lineRule="auto"/>
        <w:rPr>
          <w:rFonts w:cstheme="minorHAnsi"/>
        </w:rPr>
      </w:pPr>
      <w:r w:rsidRPr="008C0C57">
        <w:rPr>
          <w:rFonts w:cstheme="minorHAnsi"/>
        </w:rPr>
        <w:t>Ein etwaiger</w:t>
      </w:r>
      <w:r>
        <w:rPr>
          <w:rFonts w:cstheme="minorHAnsi"/>
        </w:rPr>
        <w:t xml:space="preserve"> Prot</w:t>
      </w:r>
      <w:r w:rsidRPr="008C0C57">
        <w:rPr>
          <w:rFonts w:cstheme="minorHAnsi"/>
        </w:rPr>
        <w:t>est muss schriftlich innerhalb 2 Tage nach Aussendung der</w:t>
      </w:r>
      <w:r>
        <w:rPr>
          <w:rFonts w:cstheme="minorHAnsi"/>
        </w:rPr>
        <w:t xml:space="preserve"> </w:t>
      </w:r>
      <w:r w:rsidRPr="008C0C57">
        <w:rPr>
          <w:rFonts w:cstheme="minorHAnsi"/>
        </w:rPr>
        <w:t>Ergebnislisten bei gleichzeitiger Entrichtung der Protestgebühr</w:t>
      </w:r>
      <w:r>
        <w:rPr>
          <w:rFonts w:cstheme="minorHAnsi"/>
        </w:rPr>
        <w:t xml:space="preserve"> </w:t>
      </w:r>
      <w:r w:rsidRPr="008C0C57">
        <w:rPr>
          <w:rFonts w:cstheme="minorHAnsi"/>
        </w:rPr>
        <w:t xml:space="preserve">in Höhe von € 100,- beim Protestgericht </w:t>
      </w:r>
      <w:r>
        <w:rPr>
          <w:rFonts w:cstheme="minorHAnsi"/>
        </w:rPr>
        <w:t xml:space="preserve">unter </w:t>
      </w:r>
      <w:hyperlink r:id="rId10" w:history="1">
        <w:r w:rsidRPr="00307C3C">
          <w:rPr>
            <w:rStyle w:val="Hyperlink"/>
            <w:rFonts w:cstheme="minorHAnsi"/>
          </w:rPr>
          <w:t>office@kmaa.at</w:t>
        </w:r>
      </w:hyperlink>
      <w:r>
        <w:rPr>
          <w:rFonts w:cstheme="minorHAnsi"/>
        </w:rPr>
        <w:t xml:space="preserve"> </w:t>
      </w:r>
      <w:r w:rsidRPr="008C0C57">
        <w:rPr>
          <w:rFonts w:cstheme="minorHAnsi"/>
        </w:rPr>
        <w:t>eingereicht werden.</w:t>
      </w:r>
      <w:r>
        <w:rPr>
          <w:rFonts w:cstheme="minorHAnsi"/>
        </w:rPr>
        <w:t xml:space="preserve"> Die </w:t>
      </w:r>
      <w:r w:rsidRPr="008C0C57">
        <w:rPr>
          <w:rFonts w:cstheme="minorHAnsi"/>
        </w:rPr>
        <w:t>Protestgebühr wird nicht zurückerstattet.</w:t>
      </w:r>
    </w:p>
    <w:p w14:paraId="674BDAC7" w14:textId="77777777" w:rsidR="008C0C57" w:rsidRPr="008C0C57" w:rsidRDefault="008C0C57" w:rsidP="008C0C57">
      <w:pPr>
        <w:autoSpaceDE w:val="0"/>
        <w:autoSpaceDN w:val="0"/>
        <w:adjustRightInd w:val="0"/>
        <w:spacing w:after="0" w:line="240" w:lineRule="auto"/>
        <w:rPr>
          <w:rFonts w:eastAsiaTheme="minorHAnsi" w:cstheme="minorHAnsi"/>
          <w:b/>
          <w:lang w:eastAsia="en-US"/>
        </w:rPr>
      </w:pPr>
    </w:p>
    <w:p w14:paraId="6E31C734" w14:textId="2ED34217" w:rsidR="0031710D" w:rsidRDefault="0031710D" w:rsidP="00690B5C">
      <w:pPr>
        <w:autoSpaceDE w:val="0"/>
        <w:autoSpaceDN w:val="0"/>
        <w:adjustRightInd w:val="0"/>
        <w:spacing w:after="0" w:line="240" w:lineRule="auto"/>
        <w:rPr>
          <w:rFonts w:eastAsiaTheme="minorHAnsi" w:cstheme="minorHAnsi"/>
          <w:b/>
          <w:lang w:eastAsia="en-US"/>
        </w:rPr>
      </w:pPr>
    </w:p>
    <w:p w14:paraId="7087A1E9" w14:textId="7F42F38D" w:rsidR="009173B7" w:rsidRPr="00690B5C" w:rsidRDefault="00690B5C" w:rsidP="00690B5C">
      <w:pPr>
        <w:autoSpaceDE w:val="0"/>
        <w:autoSpaceDN w:val="0"/>
        <w:adjustRightInd w:val="0"/>
        <w:spacing w:after="0" w:line="240" w:lineRule="auto"/>
        <w:rPr>
          <w:rFonts w:ascii="MS Gothic" w:eastAsia="MS Gothic" w:hAnsi="MS Gothic" w:cs="MS Gothic"/>
          <w:lang w:eastAsia="en-US"/>
        </w:rPr>
      </w:pPr>
      <w:r w:rsidRPr="00690B5C">
        <w:rPr>
          <w:rFonts w:eastAsiaTheme="minorHAnsi" w:cs="YDIYGO340"/>
          <w:b/>
          <w:sz w:val="24"/>
          <w:szCs w:val="24"/>
          <w:lang w:eastAsia="en-US"/>
        </w:rPr>
        <w:t>1</w:t>
      </w:r>
      <w:r w:rsidR="008C0C57">
        <w:rPr>
          <w:rFonts w:eastAsiaTheme="minorHAnsi" w:cs="YDIYGO340"/>
          <w:b/>
          <w:sz w:val="24"/>
          <w:szCs w:val="24"/>
          <w:lang w:eastAsia="en-US"/>
        </w:rPr>
        <w:t>1</w:t>
      </w:r>
      <w:r w:rsidRPr="00690B5C">
        <w:rPr>
          <w:rFonts w:eastAsiaTheme="minorHAnsi" w:cs="YDIYGO340"/>
          <w:b/>
          <w:sz w:val="24"/>
          <w:szCs w:val="24"/>
          <w:lang w:eastAsia="en-US"/>
        </w:rPr>
        <w:t xml:space="preserve">. </w:t>
      </w:r>
      <w:r w:rsidR="009173B7" w:rsidRPr="00690B5C">
        <w:rPr>
          <w:rFonts w:eastAsiaTheme="minorHAnsi" w:cs="YDIYGO340"/>
          <w:b/>
          <w:sz w:val="24"/>
          <w:szCs w:val="24"/>
          <w:lang w:eastAsia="en-US"/>
        </w:rPr>
        <w:t>Weitere Informationen</w:t>
      </w:r>
    </w:p>
    <w:p w14:paraId="4E2385B8" w14:textId="77777777" w:rsidR="00690B5C" w:rsidRPr="00773E94" w:rsidRDefault="00690B5C" w:rsidP="00690B5C">
      <w:pPr>
        <w:pStyle w:val="Listenabsatz"/>
        <w:autoSpaceDE w:val="0"/>
        <w:autoSpaceDN w:val="0"/>
        <w:adjustRightInd w:val="0"/>
        <w:spacing w:after="0" w:line="240" w:lineRule="auto"/>
        <w:ind w:left="360"/>
        <w:rPr>
          <w:rFonts w:ascii="MS Gothic" w:eastAsia="MS Gothic" w:hAnsi="MS Gothic" w:cs="MS Gothic"/>
          <w:lang w:eastAsia="en-US"/>
        </w:rPr>
      </w:pPr>
    </w:p>
    <w:p w14:paraId="1E5B4D66" w14:textId="1A97A99E" w:rsidR="009173B7" w:rsidRDefault="009173B7" w:rsidP="009173B7">
      <w:pPr>
        <w:autoSpaceDE w:val="0"/>
        <w:autoSpaceDN w:val="0"/>
        <w:adjustRightInd w:val="0"/>
        <w:spacing w:after="0" w:line="240" w:lineRule="auto"/>
        <w:rPr>
          <w:rFonts w:eastAsia="Haansoft Batang" w:cs="Haansoft Batang"/>
          <w:b/>
          <w:color w:val="FF0000"/>
          <w:sz w:val="28"/>
          <w:szCs w:val="28"/>
          <w:lang w:eastAsia="en-US"/>
        </w:rPr>
      </w:pPr>
      <w:r w:rsidRPr="00616ADF">
        <w:rPr>
          <w:rFonts w:eastAsia="Haansoft Batang" w:cs="Haansoft Batang"/>
          <w:b/>
          <w:color w:val="FF0000"/>
          <w:sz w:val="28"/>
          <w:szCs w:val="28"/>
          <w:lang w:eastAsia="en-US"/>
        </w:rPr>
        <w:t>Versicherung und Haftungsausschluss</w:t>
      </w:r>
    </w:p>
    <w:p w14:paraId="2FB50F4F" w14:textId="77777777" w:rsidR="009173B7" w:rsidRPr="00773E94" w:rsidRDefault="009173B7" w:rsidP="009173B7">
      <w:pPr>
        <w:autoSpaceDE w:val="0"/>
        <w:autoSpaceDN w:val="0"/>
        <w:adjustRightInd w:val="0"/>
        <w:spacing w:after="0" w:line="240" w:lineRule="auto"/>
        <w:rPr>
          <w:rFonts w:eastAsiaTheme="minorHAnsi" w:cs="YDIYGO330"/>
          <w:lang w:eastAsia="en-US"/>
        </w:rPr>
      </w:pPr>
    </w:p>
    <w:p w14:paraId="7EFBE1A9" w14:textId="67410587" w:rsidR="009173B7" w:rsidRDefault="009173B7" w:rsidP="00690B5C">
      <w:pPr>
        <w:pStyle w:val="Listenabsatz"/>
        <w:numPr>
          <w:ilvl w:val="0"/>
          <w:numId w:val="5"/>
        </w:numPr>
        <w:autoSpaceDE w:val="0"/>
        <w:autoSpaceDN w:val="0"/>
        <w:adjustRightInd w:val="0"/>
        <w:spacing w:after="0" w:line="240" w:lineRule="auto"/>
        <w:rPr>
          <w:rFonts w:eastAsia="YDIYGO320" w:cs="YDIYGO320"/>
          <w:lang w:eastAsia="en-US"/>
        </w:rPr>
      </w:pPr>
      <w:r w:rsidRPr="00690B5C">
        <w:rPr>
          <w:spacing w:val="-2"/>
          <w:lang w:val="de-DE"/>
        </w:rPr>
        <w:t xml:space="preserve">Alle Teilnehmer an der Meisterschaft tun dies in eigener Verantwortung und auf eigenes Risiko. Mit der Anmeldung erklären die Teilnehmer eine entsprechende Haftpflichtversicherung zu besitzen, welche die Behandlungskosten bei etwaigen Verletzungen abdeckt oder diese Kosten selbst zu bezahlen. Die Organisatoren der Veranstaltung können in keinem Fall für Schäden, Verletzungen, Diebstahl oder Verluste haftbar gemacht werden. Mit der Abgabe der Anmeldung wird dieser Haftungsausschluss von den Teilnehmern akzeptiert. Minderjährige müssen eine Einverständniserklärung bei der Registrierung vorweisen, die von ihrem Erziehungsberechtigten unterschrieben ist. Ohne diese Einverständniserklärung ist eine Teilnahme an der Veranstaltung nicht möglich. </w:t>
      </w:r>
    </w:p>
    <w:p w14:paraId="447E0234" w14:textId="77777777" w:rsidR="00690B5C" w:rsidRDefault="00690B5C" w:rsidP="00690B5C">
      <w:pPr>
        <w:pStyle w:val="Listenabsatz"/>
        <w:autoSpaceDE w:val="0"/>
        <w:autoSpaceDN w:val="0"/>
        <w:adjustRightInd w:val="0"/>
        <w:spacing w:after="0" w:line="240" w:lineRule="auto"/>
        <w:rPr>
          <w:rFonts w:eastAsia="YDIYGO320" w:cs="YDIYGO320"/>
          <w:lang w:eastAsia="en-US"/>
        </w:rPr>
      </w:pPr>
    </w:p>
    <w:p w14:paraId="7C9B90A4" w14:textId="174AF1DB" w:rsidR="009173B7" w:rsidRPr="00690B5C" w:rsidRDefault="009173B7" w:rsidP="00E3155D">
      <w:pPr>
        <w:pStyle w:val="Listenabsatz"/>
        <w:numPr>
          <w:ilvl w:val="0"/>
          <w:numId w:val="5"/>
        </w:numPr>
        <w:autoSpaceDE w:val="0"/>
        <w:autoSpaceDN w:val="0"/>
        <w:adjustRightInd w:val="0"/>
        <w:spacing w:after="0" w:line="240" w:lineRule="auto"/>
        <w:rPr>
          <w:iCs/>
          <w:lang w:val="de-DE"/>
        </w:rPr>
      </w:pPr>
      <w:r w:rsidRPr="00690B5C">
        <w:rPr>
          <w:iCs/>
          <w:lang w:val="de-DE"/>
        </w:rPr>
        <w:t>Die Teilnehmer an der Meisterschaft erklären hiermit ihr Einverständnis zur Erstellung von Bild- oder Videoaufnahmen ihrer Personen im Rahmen der Wettbewerbe sowie zur Verwendung und Veröffentlichung der Aufnahmen zum Zwecke der öffentlichen Berichterstattung über die Veranstaltung.</w:t>
      </w:r>
    </w:p>
    <w:sectPr w:rsidR="009173B7" w:rsidRPr="00690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MIDQA YDIYGO340">
    <w:altName w:val="YDIYG 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DIYGO340">
    <w:panose1 w:val="00000000000000000000"/>
    <w:charset w:val="00"/>
    <w:family w:val="auto"/>
    <w:notTrueType/>
    <w:pitch w:val="default"/>
    <w:sig w:usb0="00000003" w:usb1="00000000" w:usb2="00000000" w:usb3="00000000" w:csb0="00000001" w:csb1="00000000"/>
  </w:font>
  <w:font w:name="YDIYGO330">
    <w:panose1 w:val="00000000000000000000"/>
    <w:charset w:val="00"/>
    <w:family w:val="auto"/>
    <w:notTrueType/>
    <w:pitch w:val="default"/>
    <w:sig w:usb0="00000003" w:usb1="00000000" w:usb2="00000000" w:usb3="00000000" w:csb0="00000001" w:csb1="00000000"/>
  </w:font>
  <w:font w:name="YDIYGO320">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DIYGO310">
    <w:altName w:val="MS Mincho"/>
    <w:panose1 w:val="00000000000000000000"/>
    <w:charset w:val="80"/>
    <w:family w:val="auto"/>
    <w:notTrueType/>
    <w:pitch w:val="default"/>
    <w:sig w:usb0="00000001" w:usb1="08070000" w:usb2="00000010" w:usb3="00000000" w:csb0="00020000" w:csb1="00000000"/>
  </w:font>
  <w:font w:name="Haansoft Batang">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879AE"/>
    <w:multiLevelType w:val="hybridMultilevel"/>
    <w:tmpl w:val="0F06B79C"/>
    <w:lvl w:ilvl="0" w:tplc="551449D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2A25AB9"/>
    <w:multiLevelType w:val="hybridMultilevel"/>
    <w:tmpl w:val="C388B8A0"/>
    <w:lvl w:ilvl="0" w:tplc="9D64A446">
      <w:start w:val="9"/>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303B7C24"/>
    <w:multiLevelType w:val="hybridMultilevel"/>
    <w:tmpl w:val="F54047C0"/>
    <w:lvl w:ilvl="0" w:tplc="3528C0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4FE2C73"/>
    <w:multiLevelType w:val="hybridMultilevel"/>
    <w:tmpl w:val="B9E8692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57A4A5C"/>
    <w:multiLevelType w:val="hybridMultilevel"/>
    <w:tmpl w:val="F34E9752"/>
    <w:lvl w:ilvl="0" w:tplc="BB2881E2">
      <w:start w:val="3"/>
      <w:numFmt w:val="decimal"/>
      <w:lvlText w:val="%1."/>
      <w:lvlJc w:val="left"/>
      <w:pPr>
        <w:ind w:left="360" w:hanging="360"/>
      </w:pPr>
      <w:rPr>
        <w:rFonts w:cs="SMIDQA YDIYGO340" w:hint="default"/>
        <w:b/>
        <w:bCs/>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46850CC9"/>
    <w:multiLevelType w:val="hybridMultilevel"/>
    <w:tmpl w:val="2FBEDDF4"/>
    <w:lvl w:ilvl="0" w:tplc="3D1A9ED8">
      <w:start w:val="2"/>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63E80804"/>
    <w:multiLevelType w:val="hybridMultilevel"/>
    <w:tmpl w:val="DD70D33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B2"/>
    <w:rsid w:val="0002661C"/>
    <w:rsid w:val="000374B4"/>
    <w:rsid w:val="00043888"/>
    <w:rsid w:val="000E0227"/>
    <w:rsid w:val="000F6148"/>
    <w:rsid w:val="001761B2"/>
    <w:rsid w:val="0018782B"/>
    <w:rsid w:val="0031710D"/>
    <w:rsid w:val="003B2537"/>
    <w:rsid w:val="003D0BEA"/>
    <w:rsid w:val="00422D67"/>
    <w:rsid w:val="00450931"/>
    <w:rsid w:val="0048387E"/>
    <w:rsid w:val="004D0ADB"/>
    <w:rsid w:val="004D2463"/>
    <w:rsid w:val="00641355"/>
    <w:rsid w:val="00663955"/>
    <w:rsid w:val="00690B5C"/>
    <w:rsid w:val="00853A0E"/>
    <w:rsid w:val="00860417"/>
    <w:rsid w:val="0086284E"/>
    <w:rsid w:val="0089576A"/>
    <w:rsid w:val="008C0587"/>
    <w:rsid w:val="008C0C57"/>
    <w:rsid w:val="008C0F94"/>
    <w:rsid w:val="009173B7"/>
    <w:rsid w:val="009F459E"/>
    <w:rsid w:val="00A119EB"/>
    <w:rsid w:val="00C41A69"/>
    <w:rsid w:val="00D673AF"/>
    <w:rsid w:val="00E3155D"/>
    <w:rsid w:val="00E424D7"/>
    <w:rsid w:val="00F83A5E"/>
    <w:rsid w:val="00FA54A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49A0"/>
  <w15:chartTrackingRefBased/>
  <w15:docId w15:val="{53D03326-E6BE-4689-9167-9B9A22DA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73B7"/>
    <w:pPr>
      <w:spacing w:after="200" w:line="276" w:lineRule="auto"/>
      <w:ind w:left="720"/>
      <w:contextualSpacing/>
    </w:pPr>
    <w:rPr>
      <w:lang w:eastAsia="de-AT"/>
    </w:rPr>
  </w:style>
  <w:style w:type="character" w:styleId="Hyperlink">
    <w:name w:val="Hyperlink"/>
    <w:basedOn w:val="Absatz-Standardschriftart"/>
    <w:uiPriority w:val="99"/>
    <w:unhideWhenUsed/>
    <w:rsid w:val="009173B7"/>
    <w:rPr>
      <w:color w:val="0563C1" w:themeColor="hyperlink"/>
      <w:u w:val="single"/>
    </w:rPr>
  </w:style>
  <w:style w:type="character" w:customStyle="1" w:styleId="iceouttxt">
    <w:name w:val="iceouttxt"/>
    <w:rsid w:val="009173B7"/>
  </w:style>
  <w:style w:type="character" w:styleId="NichtaufgelsteErwhnung">
    <w:name w:val="Unresolved Mention"/>
    <w:basedOn w:val="Absatz-Standardschriftart"/>
    <w:uiPriority w:val="99"/>
    <w:semiHidden/>
    <w:unhideWhenUsed/>
    <w:rsid w:val="00FA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aa.at" TargetMode="External"/><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ffice@kmaa.at" TargetMode="External"/><Relationship Id="rId4" Type="http://schemas.openxmlformats.org/officeDocument/2006/relationships/webSettings" Target="webSettings.xml"/><Relationship Id="rId9" Type="http://schemas.openxmlformats.org/officeDocument/2006/relationships/hyperlink" Target="mailto:office@kma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Mosch</dc:creator>
  <cp:keywords/>
  <dc:description/>
  <cp:lastModifiedBy>Norbert Mosch</cp:lastModifiedBy>
  <cp:revision>6</cp:revision>
  <dcterms:created xsi:type="dcterms:W3CDTF">2021-02-23T13:40:00Z</dcterms:created>
  <dcterms:modified xsi:type="dcterms:W3CDTF">2021-02-23T14:29:00Z</dcterms:modified>
</cp:coreProperties>
</file>